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6" w:rsidRDefault="009A12F6">
      <w:bookmarkStart w:id="0" w:name="_GoBack"/>
      <w:bookmarkEnd w:id="0"/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УТВЕРЖДЕН</w:t>
      </w:r>
      <w:r w:rsidR="00F337A3" w:rsidRPr="00AC52DF">
        <w:rPr>
          <w:sz w:val="24"/>
          <w:szCs w:val="24"/>
        </w:rPr>
        <w:t>О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решением Собрания представителей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Pr="00AC52DF" w:rsidRDefault="007A738A" w:rsidP="00AC52DF">
      <w:pPr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от </w:t>
      </w:r>
      <w:r w:rsidR="009A12F6" w:rsidRPr="00AC52DF">
        <w:rPr>
          <w:sz w:val="24"/>
          <w:szCs w:val="24"/>
        </w:rPr>
        <w:t>28</w:t>
      </w:r>
      <w:r w:rsidR="00367344" w:rsidRPr="00AC52DF">
        <w:rPr>
          <w:sz w:val="24"/>
          <w:szCs w:val="24"/>
        </w:rPr>
        <w:t xml:space="preserve"> апреля 20</w:t>
      </w:r>
      <w:r w:rsidRPr="00AC52DF">
        <w:rPr>
          <w:sz w:val="24"/>
          <w:szCs w:val="24"/>
        </w:rPr>
        <w:t>22</w:t>
      </w:r>
      <w:r w:rsidR="00367344" w:rsidRPr="00AC52DF">
        <w:rPr>
          <w:sz w:val="24"/>
          <w:szCs w:val="24"/>
        </w:rPr>
        <w:t xml:space="preserve"> года № </w:t>
      </w:r>
      <w:r w:rsidRPr="00AC52DF">
        <w:rPr>
          <w:sz w:val="24"/>
          <w:szCs w:val="24"/>
        </w:rPr>
        <w:t>1</w:t>
      </w:r>
      <w:r w:rsidR="009A12F6" w:rsidRPr="00AC52DF">
        <w:rPr>
          <w:sz w:val="24"/>
          <w:szCs w:val="24"/>
        </w:rPr>
        <w:t>5</w:t>
      </w:r>
    </w:p>
    <w:p w:rsidR="009A12F6" w:rsidRDefault="009A12F6" w:rsidP="00AC52DF">
      <w:pPr>
        <w:jc w:val="center"/>
        <w:rPr>
          <w:sz w:val="24"/>
          <w:szCs w:val="24"/>
        </w:rPr>
      </w:pPr>
    </w:p>
    <w:p w:rsidR="00AC52DF" w:rsidRPr="00AC52DF" w:rsidRDefault="00AC52DF" w:rsidP="00AC52DF">
      <w:pPr>
        <w:jc w:val="center"/>
        <w:rPr>
          <w:sz w:val="24"/>
          <w:szCs w:val="24"/>
        </w:rPr>
      </w:pPr>
    </w:p>
    <w:p w:rsidR="00B162C6" w:rsidRPr="00AC52DF" w:rsidRDefault="00B162C6" w:rsidP="00AC52DF">
      <w:pPr>
        <w:jc w:val="center"/>
        <w:rPr>
          <w:b/>
          <w:sz w:val="24"/>
          <w:szCs w:val="24"/>
        </w:rPr>
      </w:pPr>
      <w:r w:rsidRPr="00AC52DF">
        <w:rPr>
          <w:b/>
          <w:sz w:val="24"/>
          <w:szCs w:val="24"/>
        </w:rPr>
        <w:t>ПО</w:t>
      </w:r>
      <w:r w:rsidR="00F337A3" w:rsidRPr="00AC52DF">
        <w:rPr>
          <w:b/>
          <w:sz w:val="24"/>
          <w:szCs w:val="24"/>
        </w:rPr>
        <w:t>ЛОЖЕНИЕ</w:t>
      </w:r>
      <w:r w:rsidRPr="00AC52DF">
        <w:rPr>
          <w:b/>
          <w:sz w:val="24"/>
          <w:szCs w:val="24"/>
        </w:rPr>
        <w:t xml:space="preserve"> </w:t>
      </w:r>
    </w:p>
    <w:p w:rsidR="00367344" w:rsidRPr="00AC52DF" w:rsidRDefault="00F337A3" w:rsidP="00AC52DF">
      <w:pPr>
        <w:ind w:left="284"/>
        <w:jc w:val="center"/>
        <w:rPr>
          <w:sz w:val="24"/>
          <w:szCs w:val="24"/>
        </w:rPr>
      </w:pPr>
      <w:r w:rsidRPr="00AC52DF">
        <w:rPr>
          <w:b/>
          <w:sz w:val="24"/>
          <w:szCs w:val="24"/>
        </w:rPr>
        <w:t xml:space="preserve">о порядке </w:t>
      </w:r>
      <w:r w:rsidR="00B162C6" w:rsidRPr="00AC52DF">
        <w:rPr>
          <w:b/>
          <w:sz w:val="24"/>
          <w:szCs w:val="24"/>
        </w:rPr>
        <w:t xml:space="preserve">сообщения лицами, замещающими муниципальные должности в сельском поселении </w:t>
      </w:r>
      <w:r w:rsidR="009A12F6" w:rsidRPr="00AC52DF">
        <w:rPr>
          <w:b/>
          <w:sz w:val="24"/>
          <w:szCs w:val="24"/>
        </w:rPr>
        <w:t>Красный Яр</w:t>
      </w:r>
      <w:r w:rsidR="00B162C6" w:rsidRPr="00AC52DF">
        <w:rPr>
          <w:b/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Pr="00AC52DF" w:rsidRDefault="00367344" w:rsidP="00AC52DF">
      <w:pPr>
        <w:jc w:val="center"/>
        <w:rPr>
          <w:sz w:val="24"/>
          <w:szCs w:val="24"/>
        </w:rPr>
      </w:pP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1.</w:t>
      </w:r>
      <w:r w:rsidR="00AC52DF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Настоящим </w:t>
      </w:r>
      <w:r w:rsidR="00F337A3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>оложением определяется порядок сообщения лицами, замещающими муниципальные должности</w:t>
      </w:r>
      <w:r w:rsidR="00A74785" w:rsidRPr="00AC52DF">
        <w:rPr>
          <w:sz w:val="24"/>
          <w:szCs w:val="24"/>
        </w:rPr>
        <w:t xml:space="preserve"> в сельском поселении </w:t>
      </w:r>
      <w:r w:rsidR="009A12F6" w:rsidRPr="00AC52DF">
        <w:rPr>
          <w:sz w:val="24"/>
          <w:szCs w:val="24"/>
        </w:rPr>
        <w:t>Красный Яр</w:t>
      </w:r>
      <w:r w:rsidR="00A74785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1B41" w:rsidRPr="00AC52DF" w:rsidRDefault="00251B41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 xml:space="preserve">Лицами, замещающими муниципальные должности в сельском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</w:t>
      </w:r>
      <w:r w:rsidR="00572BEF" w:rsidRPr="00AC52DF">
        <w:rPr>
          <w:sz w:val="24"/>
          <w:szCs w:val="24"/>
        </w:rPr>
        <w:t>области (далее - лица, замещающие муниципальные должности)</w:t>
      </w:r>
      <w:r w:rsidRPr="00AC52DF">
        <w:rPr>
          <w:sz w:val="24"/>
          <w:szCs w:val="24"/>
        </w:rPr>
        <w:t xml:space="preserve">, являются Глава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="00FE14F2" w:rsidRPr="00AC52DF">
        <w:rPr>
          <w:sz w:val="24"/>
          <w:szCs w:val="24"/>
        </w:rPr>
        <w:t>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2.</w:t>
      </w:r>
      <w:r w:rsidR="00A74785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</w:t>
      </w:r>
      <w:proofErr w:type="spellStart"/>
      <w:r w:rsidRPr="00AC52DF">
        <w:rPr>
          <w:sz w:val="24"/>
          <w:szCs w:val="24"/>
        </w:rPr>
        <w:t>Федерациио</w:t>
      </w:r>
      <w:proofErr w:type="spellEnd"/>
      <w:r w:rsidRPr="00AC52DF">
        <w:rPr>
          <w:sz w:val="24"/>
          <w:szCs w:val="24"/>
        </w:rPr>
        <w:t xml:space="preserve">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настоящему Положению.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3.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Уведомление </w:t>
      </w:r>
      <w:r w:rsidR="009A12F6" w:rsidRPr="00AC52DF">
        <w:rPr>
          <w:sz w:val="24"/>
          <w:szCs w:val="24"/>
        </w:rPr>
        <w:t>подаётся</w:t>
      </w:r>
      <w:r w:rsidRPr="00AC52DF">
        <w:rPr>
          <w:sz w:val="24"/>
          <w:szCs w:val="24"/>
        </w:rPr>
        <w:t xml:space="preserve"> в </w:t>
      </w:r>
      <w:r w:rsidR="00EA417C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EA417C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 xml:space="preserve"> </w:t>
      </w:r>
      <w:r w:rsidR="005C143E" w:rsidRPr="00AC52DF">
        <w:rPr>
          <w:sz w:val="24"/>
          <w:szCs w:val="24"/>
        </w:rPr>
        <w:t xml:space="preserve">(далее - 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143E" w:rsidRPr="00AC52DF">
        <w:rPr>
          <w:sz w:val="24"/>
          <w:szCs w:val="24"/>
        </w:rPr>
        <w:t xml:space="preserve">) </w:t>
      </w:r>
      <w:r w:rsidRPr="00AC52DF">
        <w:rPr>
          <w:sz w:val="24"/>
          <w:szCs w:val="24"/>
        </w:rPr>
        <w:t xml:space="preserve">и регистрируется в журнале регистрации уведомлений, форма которого определена приложением 2 к настоящему Положению. Листы журнала должны быть пронумерованы, прошнурованы и скреплены печатью </w:t>
      </w:r>
      <w:r w:rsidR="00EA417C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>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4.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Копия уведомления с отметкой о регистрации </w:t>
      </w:r>
      <w:r w:rsidR="009A12F6" w:rsidRPr="00AC52DF">
        <w:rPr>
          <w:sz w:val="24"/>
          <w:szCs w:val="24"/>
        </w:rPr>
        <w:t>выдаётся</w:t>
      </w:r>
      <w:r w:rsidRPr="00AC52DF">
        <w:rPr>
          <w:sz w:val="24"/>
          <w:szCs w:val="24"/>
        </w:rPr>
        <w:t xml:space="preserve">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5.</w:t>
      </w:r>
      <w:r w:rsidR="00F75A5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Председатель </w:t>
      </w:r>
      <w:r w:rsidR="00F75A5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F75A5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для осуществления предварительного рассмотрения уведомления в течение </w:t>
      </w:r>
      <w:r w:rsidR="005C2093" w:rsidRPr="00AC52DF">
        <w:rPr>
          <w:sz w:val="24"/>
          <w:szCs w:val="24"/>
        </w:rPr>
        <w:t>5</w:t>
      </w:r>
      <w:r w:rsidRPr="00AC52DF">
        <w:rPr>
          <w:sz w:val="24"/>
          <w:szCs w:val="24"/>
        </w:rPr>
        <w:t xml:space="preserve"> рабочих дней со дня поступления уведомления</w:t>
      </w:r>
      <w:r w:rsidR="005C143E" w:rsidRPr="00AC52DF">
        <w:rPr>
          <w:sz w:val="24"/>
          <w:szCs w:val="24"/>
        </w:rPr>
        <w:t xml:space="preserve"> в</w:t>
      </w:r>
      <w:r w:rsidRPr="00AC52DF">
        <w:rPr>
          <w:sz w:val="24"/>
          <w:szCs w:val="24"/>
        </w:rPr>
        <w:t xml:space="preserve"> </w:t>
      </w:r>
      <w:r w:rsidR="005C2093" w:rsidRPr="00AC52DF">
        <w:rPr>
          <w:sz w:val="24"/>
          <w:szCs w:val="24"/>
        </w:rPr>
        <w:t>Собрани</w:t>
      </w:r>
      <w:r w:rsidR="005C143E" w:rsidRPr="00AC52DF">
        <w:rPr>
          <w:sz w:val="24"/>
          <w:szCs w:val="24"/>
        </w:rPr>
        <w:t>е</w:t>
      </w:r>
      <w:r w:rsidR="005C2093" w:rsidRPr="00AC52DF">
        <w:rPr>
          <w:sz w:val="24"/>
          <w:szCs w:val="24"/>
        </w:rPr>
        <w:t xml:space="preserve">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2093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направляет его </w:t>
      </w:r>
      <w:r w:rsidR="00BF0D77" w:rsidRPr="00AC52DF">
        <w:rPr>
          <w:sz w:val="24"/>
          <w:szCs w:val="24"/>
        </w:rPr>
        <w:t xml:space="preserve">в постоянную комиссии </w:t>
      </w:r>
      <w:r w:rsidR="009A12F6" w:rsidRPr="00AC52DF">
        <w:rPr>
          <w:sz w:val="24"/>
          <w:szCs w:val="24"/>
        </w:rPr>
        <w:t xml:space="preserve">по депутатской этике, урегулированию конфликта интересов и контролю за достоверностью сведений о доходах, об имуществе и обязательствах имущественного характера </w:t>
      </w:r>
      <w:r w:rsidR="00BF0D77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BF0D77" w:rsidRPr="00AC52DF">
        <w:rPr>
          <w:sz w:val="24"/>
          <w:szCs w:val="24"/>
        </w:rPr>
        <w:t xml:space="preserve"> (далее - Комиссия)</w:t>
      </w:r>
      <w:r w:rsidRPr="00AC52DF">
        <w:rPr>
          <w:sz w:val="24"/>
          <w:szCs w:val="24"/>
        </w:rPr>
        <w:t>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6.</w:t>
      </w:r>
      <w:r w:rsidR="00D96DD9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данную Комиссию подготавливает мотивированное заключение.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7.</w:t>
      </w:r>
      <w:r w:rsidR="00856E4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856E4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856E4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10 рабочих дней со дня поступления уведомления в </w:t>
      </w:r>
      <w:r w:rsidR="001C1710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и подлежат рассмотрению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на ближайшем заседании.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 xml:space="preserve">В случае направления запросов, указанных в абзаце втором пункта 5 настоящего </w:t>
      </w:r>
      <w:r w:rsidR="001C1710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 xml:space="preserve">оложения, уведомление, мотивированное заключение и другие материалы представляются председателю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45 дней со дня поступления уведомления в Комиссию. Указанный срок может быть </w:t>
      </w:r>
      <w:r w:rsidR="009A12F6" w:rsidRPr="00AC52DF">
        <w:rPr>
          <w:sz w:val="24"/>
          <w:szCs w:val="24"/>
        </w:rPr>
        <w:t>продлён</w:t>
      </w:r>
      <w:r w:rsidRPr="00AC52DF">
        <w:rPr>
          <w:sz w:val="24"/>
          <w:szCs w:val="24"/>
        </w:rPr>
        <w:t xml:space="preserve">, но не более чем на 30 дней. 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8.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По результатам рассмотрения уведомления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и принимается одно из следующих решений: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а)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б)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в)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9.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случае принятия решения, предусмотренного подпунктом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«б» пункта 8 настоящего положения, в соответствии с законодательством Российской Федерации председатель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10.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11.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Уведомление и иные материалы, связанные с рассмотрением </w:t>
      </w:r>
      <w:r w:rsidR="001C1710" w:rsidRPr="00AC52DF">
        <w:rPr>
          <w:sz w:val="24"/>
          <w:szCs w:val="24"/>
        </w:rPr>
        <w:t>уведомления, приобщаются</w:t>
      </w:r>
      <w:r w:rsidRPr="00AC52DF">
        <w:rPr>
          <w:sz w:val="24"/>
          <w:szCs w:val="24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AC52DF">
          <w:footerReference w:type="even" r:id="rId9"/>
          <w:pgSz w:w="11906" w:h="16838"/>
          <w:pgMar w:top="567" w:right="566" w:bottom="426" w:left="1701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9A12F6">
        <w:rPr>
          <w:sz w:val="24"/>
          <w:szCs w:val="24"/>
        </w:rPr>
        <w:t>Красный Яр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  <w:r w:rsidR="00AC52DF">
        <w:rPr>
          <w:sz w:val="24"/>
          <w:szCs w:val="24"/>
        </w:rPr>
        <w:t>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</w:t>
      </w:r>
      <w:r w:rsidR="00AC52DF">
        <w:rPr>
          <w:sz w:val="24"/>
          <w:szCs w:val="24"/>
        </w:rPr>
        <w:t>_________</w:t>
      </w:r>
      <w:r w:rsidR="007E7C6D">
        <w:rPr>
          <w:sz w:val="24"/>
          <w:szCs w:val="24"/>
        </w:rPr>
        <w:t>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9A12F6">
        <w:rPr>
          <w:sz w:val="24"/>
          <w:szCs w:val="24"/>
        </w:rPr>
        <w:t>Красный Яр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52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C52DF" w:rsidRPr="002603E1" w:rsidRDefault="00AC52DF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7376" w:rsidRPr="002603E1" w:rsidRDefault="009917F5" w:rsidP="009A12F6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8"/>
        <w:gridCol w:w="1046"/>
        <w:gridCol w:w="1444"/>
        <w:gridCol w:w="1042"/>
        <w:gridCol w:w="1061"/>
        <w:gridCol w:w="1061"/>
        <w:gridCol w:w="1428"/>
      </w:tblGrid>
      <w:tr w:rsidR="006E7376" w:rsidRPr="00BA53C3" w:rsidTr="009A12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9A1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9F" w:rsidRDefault="00575E9F">
      <w:r>
        <w:separator/>
      </w:r>
    </w:p>
  </w:endnote>
  <w:endnote w:type="continuationSeparator" w:id="0">
    <w:p w:rsidR="00575E9F" w:rsidRDefault="0057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9F" w:rsidRDefault="00575E9F">
      <w:r>
        <w:separator/>
      </w:r>
    </w:p>
  </w:footnote>
  <w:footnote w:type="continuationSeparator" w:id="0">
    <w:p w:rsidR="00575E9F" w:rsidRDefault="0057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4F75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75E9F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5E98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14EC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12F6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52D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365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E7F13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1EB3-2DD5-4AFA-B187-258EFAC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6</cp:revision>
  <cp:lastPrinted>2022-04-25T06:45:00Z</cp:lastPrinted>
  <dcterms:created xsi:type="dcterms:W3CDTF">2022-04-25T06:41:00Z</dcterms:created>
  <dcterms:modified xsi:type="dcterms:W3CDTF">2022-04-29T09:24:00Z</dcterms:modified>
</cp:coreProperties>
</file>