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D1575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ПРОЕКТ</w:t>
      </w:r>
    </w:p>
    <w:p w:rsid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575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Приложение 1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57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УТВЕРЖДЕНЫ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постановлением администрации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1575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                         сельского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D1575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поселения 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1575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Красный Яр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1575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D1575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Красноярский</w:t>
      </w:r>
      <w:proofErr w:type="gramEnd"/>
      <w:r w:rsidRPr="00D1575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                      Самарской</w:t>
      </w:r>
      <w:r w:rsidRPr="00D1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от __________ № ___      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15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57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Настоящие Правила устанавливают порядок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</w:t>
      </w:r>
      <w:r w:rsidRPr="00D1575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поселения Красный Яр</w:t>
      </w:r>
      <w:r w:rsidRPr="00D1575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D157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(далее – сельское </w:t>
      </w:r>
      <w:r w:rsidRPr="00D1575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поселение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Красный Яр</w:t>
      </w:r>
      <w:r w:rsidRPr="00D1575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</w:t>
      </w:r>
      <w:r w:rsidRPr="00D15752">
        <w:rPr>
          <w:rFonts w:ascii="Times New Roman" w:eastAsia="Times New Roman" w:hAnsi="Times New Roman" w:cs="Arial"/>
          <w:sz w:val="28"/>
          <w:szCs w:val="28"/>
          <w:lang w:eastAsia="ru-RU"/>
        </w:rPr>
        <w:t>транспортные средства, автомобильные дороги) и устанавливают порядок возмещения вреда.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5752">
        <w:rPr>
          <w:rFonts w:ascii="Times New Roman" w:eastAsia="Times New Roman" w:hAnsi="Times New Roman" w:cs="Arial"/>
          <w:sz w:val="28"/>
          <w:szCs w:val="28"/>
          <w:lang w:eastAsia="ru-RU"/>
        </w:rPr>
        <w:t>2. Вред, причиняемый автомобильным дорогам транспортными средствами (далее - вред), подлежит возмещению владельцами транспортных средств.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5752">
        <w:rPr>
          <w:rFonts w:ascii="Times New Roman" w:eastAsia="Times New Roman" w:hAnsi="Times New Roman" w:cs="Arial"/>
          <w:sz w:val="28"/>
          <w:szCs w:val="28"/>
          <w:lang w:eastAsia="ru-RU"/>
        </w:rPr>
        <w:t>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57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Осуществление расчета, начисления и взимания платы в счет возмещения вреда производится администрацией </w:t>
      </w:r>
      <w:r w:rsidRPr="00D1575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поселения Красный Яр</w:t>
      </w:r>
      <w:r w:rsidRPr="00D1575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D1575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отношении участков автомобильных дорог общего пользования местного </w:t>
      </w:r>
      <w:r w:rsidRPr="00D1575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значения, по которым проходит маршрут движения транспортного средства.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5752">
        <w:rPr>
          <w:rFonts w:ascii="Times New Roman" w:eastAsia="Times New Roman" w:hAnsi="Times New Roman" w:cs="Arial"/>
          <w:sz w:val="28"/>
          <w:szCs w:val="28"/>
          <w:lang w:eastAsia="ru-RU"/>
        </w:rPr>
        <w:t>Расчет платы в счет возмещения вреда осуществляется на безвозмездной основе.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Размер вреда определяется в порядке, предусмотренном методикой расчета размера вреда, причиняемого тяжеловесными транспортными средствами, согласно </w:t>
      </w:r>
      <w:hyperlink w:anchor="Par82" w:tooltip="МЕТОДИКА" w:history="1">
        <w:r w:rsidRPr="00D15752">
          <w:rPr>
            <w:rFonts w:ascii="Times New Roman" w:eastAsia="Times New Roman" w:hAnsi="Times New Roman" w:cs="Times New Roman"/>
            <w:color w:val="000000"/>
            <w:sz w:val="28"/>
            <w:szCs w:val="28"/>
            <w:u w:color="000000"/>
            <w:lang w:eastAsia="ru-RU"/>
          </w:rPr>
          <w:t>приложению</w:t>
        </w:r>
      </w:hyperlink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и рассчитывается с учетом: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а) превышения установленных Правительством Российской Федерации, запрещающими дорожными знаками 3.11 «Ограничение массы» и (или) 3.12 «Ограничение массы, приходящейся на ось транспортного средства» или решением о временном ограничении движения транспортных средств, принимаемом в соответствии со </w:t>
      </w:r>
      <w:hyperlink r:id="rId5" w:history="1">
        <w:r w:rsidRPr="00D15752">
          <w:rPr>
            <w:rFonts w:ascii="Times New Roman" w:eastAsia="Times New Roman" w:hAnsi="Times New Roman" w:cs="Times New Roman"/>
            <w:color w:val="000000"/>
            <w:sz w:val="28"/>
            <w:szCs w:val="28"/>
            <w:u w:color="000000"/>
            <w:lang w:eastAsia="ru-RU"/>
          </w:rPr>
          <w:t>статьей 30</w:t>
        </w:r>
      </w:hyperlink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D15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 257-ФЗ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, значений: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допустимой массы транспортного средства;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допустимой нагрузки на ось транспортного средства;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б) протяженности участков автомобильных дорог местного значения, по которым проходит маршрут транспортного средства;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в) базового компенсационного индекса текущего года.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5.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 (</w:t>
      </w:r>
      <w:proofErr w:type="spellStart"/>
      <w:proofErr w:type="gram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р</w:t>
      </w:r>
      <w:proofErr w:type="spellEnd"/>
      <w:proofErr w:type="gram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), по следующей формуле: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proofErr w:type="gram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р</w:t>
      </w:r>
      <w:proofErr w:type="spellEnd"/>
      <w:proofErr w:type="gram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= [</w:t>
      </w: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пм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+ (Р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пом1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+ Р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пом2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+ ... + </w:t>
      </w:r>
      <w:proofErr w:type="spellStart"/>
      <w:proofErr w:type="gram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пом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val="en-US" w:eastAsia="ru-RU"/>
        </w:rPr>
        <w:t>i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)] 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en-US" w:eastAsia="ru-RU"/>
        </w:rPr>
        <w:t>x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en-US" w:eastAsia="ru-RU"/>
        </w:rPr>
        <w:t>S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en-US" w:eastAsia="ru-RU"/>
        </w:rPr>
        <w:t>x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Т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тг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,</w:t>
      </w:r>
      <w:proofErr w:type="gramEnd"/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где: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пм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размер вреда при превышении значения допустимой массы транспортного средства, определенный для автомобильных дорог местного значения (рублей на 100 километров);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пом</w:t>
      </w:r>
      <w:proofErr w:type="gram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1</w:t>
      </w:r>
      <w:proofErr w:type="gram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+ Р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пом2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+... + </w:t>
      </w: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пом</w:t>
      </w:r>
      <w:proofErr w:type="gram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i</w:t>
      </w:r>
      <w:proofErr w:type="spellEnd"/>
      <w:proofErr w:type="gram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сумма размеров вреда при превышении значений допустимой нагрузки на каждую ось транспортного средства, определенных для автомобильных дорог местного значения (рублей на 100 километров);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1, 2, i - порядковый номер осей транспортного средства, по которым имеется превышение допустимой нагрузки на ось транспортного средства;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S - протяженность участка автомобильной дороги (сотни километров);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Т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тг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базовый компенсационный индекс текущего года.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6. Базовый компенсационный индекс текущего года (</w:t>
      </w: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Т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тг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) рассчитывается по формуле: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Т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тг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= </w:t>
      </w: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Т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пг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</w:t>
      </w:r>
      <w:proofErr w:type="spellStart"/>
      <w:proofErr w:type="gram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I</w:t>
      </w:r>
      <w:proofErr w:type="gram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тг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,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где: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Т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пг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базовый компенсационный индекс предыдущего года (базовый компенсационный индекс 2008 года принимается </w:t>
      </w:r>
      <w:proofErr w:type="gram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равным</w:t>
      </w:r>
      <w:proofErr w:type="gram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1, Т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2008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= 1);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proofErr w:type="gram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I</w:t>
      </w:r>
      <w:proofErr w:type="gram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тг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индекс-дефлятор инвестиций в основной капитал за счет всех источников финансирования на год планирования (при расчете на период более одного года - произведение индексов-дефляторов на соответствующие годы), разработанный Министерством экономического развития Российской Федерации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8. Средства, полученные в качестве платежей в счет возмещения вреда, подлежат зачислению в доход </w:t>
      </w:r>
      <w:r w:rsidRPr="00D1575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поселения Красный Яр</w:t>
      </w:r>
      <w:r w:rsidRPr="00D1575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bookmarkStart w:id="0" w:name="_GoBack"/>
      <w:bookmarkEnd w:id="0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.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9. Решение о возврате излишне уплаченных (взысканных) платежей в счет возмещения вреда, перечисленных в доход местного бюджета, принимается в 7-дневный срок со дня получения заявления плательщика.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Решение о возврате излишне уплаченных (взысканных) платежей в счет возмещения вреда принимается при условии, что заявителем или его уполномоченным представителем не получено специальное разрешение на 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движение по автомобильным дорогам транспортных средств.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Решение о возврате излишне уплаченных (взысканных) платежей в счет возмещения вреда принимается также в случае, если специальное разрешение на движение по автомобильным дорогам транспортных средств получено, но при осуществлении расчета платы в счет возмещения вреда допущена техническая ошибка.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1" w:name="Par87"/>
      <w:bookmarkEnd w:id="1"/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 xml:space="preserve">                                     Приложение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                                    к Правилам </w:t>
      </w:r>
      <w:r w:rsidRPr="00D15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размера вреда,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proofErr w:type="gramStart"/>
      <w:r w:rsidRPr="00D15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причиняемого</w:t>
      </w:r>
      <w:proofErr w:type="gramEnd"/>
      <w:r w:rsidRPr="00D15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транспортными средствами,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15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осуществляющими</w:t>
      </w:r>
      <w:proofErr w:type="gramEnd"/>
      <w:r w:rsidRPr="00D15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перевозки тяжеловесных грузов,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при движении по автомобильным дорогам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общего пользования местного значения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  <w:bookmarkStart w:id="2" w:name="Par82"/>
      <w:bookmarkEnd w:id="2"/>
      <w:r w:rsidRPr="00D15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>МЕТОДИКА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>расчета размера вреда, причиняемого тяжеловесными транспортными средствами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1. Настоящая методика определяет порядок расчета размера вреда, причиняемого тяжеловесными транспортными средствами (далее соответственно - транспортные средства, вред).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2. При определении размера вреда учитывается: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величина превышения значений допустимых нагрузок на ось и масса транспортного средства, в том числе в период введения временных ограничений движения по автомобильным дорогам;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тип дорожной одежды;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значение автомобильной дороги.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3. Размер вреда при превышении значений допустимых нагрузок на одну ось (</w:t>
      </w: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пом</w:t>
      </w:r>
      <w:proofErr w:type="gram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i</w:t>
      </w:r>
      <w:proofErr w:type="spellEnd"/>
      <w:proofErr w:type="gram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) рассчитывается по формулам: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а) </w:t>
      </w: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помi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= </w:t>
      </w: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дкз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</w:t>
      </w: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кап</w:t>
      </w:r>
      <w:proofErr w:type="gram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.р</w:t>
      </w:r>
      <w:proofErr w:type="gram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ем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</w:t>
      </w: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сез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</w:t>
      </w: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исх.ось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x (1 + 0,2 x П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ось</w:t>
      </w:r>
      <w:proofErr w:type="gram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perscript"/>
          <w:lang w:eastAsia="ru-RU"/>
        </w:rPr>
        <w:t>1</w:t>
      </w:r>
      <w:proofErr w:type="gram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perscript"/>
          <w:lang w:eastAsia="ru-RU"/>
        </w:rPr>
        <w:t>,92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(a / Н - b))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ru-RU"/>
        </w:rPr>
      </w:pPr>
      <w:proofErr w:type="gramStart"/>
      <w:r w:rsidRPr="00D15752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ru-RU"/>
        </w:rPr>
        <w:t>(для дорог с одеждой капитального и облегченного</w:t>
      </w:r>
      <w:proofErr w:type="gramEnd"/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ru-RU"/>
        </w:rPr>
        <w:t>типа, в том числе для зимнего периода года),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где: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proofErr w:type="gram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дкз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коэффициент, учитывающий условия дорожно-климатических зон, приведенный в </w:t>
      </w:r>
      <w:hyperlink w:anchor="Par129" w:tooltip="Таблица 1" w:history="1">
        <w:r w:rsidRPr="00D15752">
          <w:rPr>
            <w:rFonts w:ascii="Times New Roman" w:eastAsia="Times New Roman" w:hAnsi="Times New Roman" w:cs="Times New Roman"/>
            <w:color w:val="000000"/>
            <w:sz w:val="28"/>
            <w:szCs w:val="28"/>
            <w:u w:color="000000"/>
            <w:lang w:eastAsia="ru-RU"/>
          </w:rPr>
          <w:t>таблице 1</w:t>
        </w:r>
      </w:hyperlink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Методики расчета размера вреда, причиняемого тяжеловесными транспортными средствами, являющейся приложением к Правилам возмещения вреда, причиняемого тяжеловесными транспортными средствами, утвержденным </w:t>
      </w:r>
      <w:r w:rsidRPr="00D15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Российской Федерации от 31.01.2020 № 67 </w:t>
      </w:r>
      <w:r w:rsidRPr="00D15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 (далее – Методика расчета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размера</w:t>
      </w:r>
      <w:proofErr w:type="gram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вреда к Правилам возмещения вреда, причиняемого тяжеловесными транспортными средствами);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кап</w:t>
      </w:r>
      <w:proofErr w:type="gram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.р</w:t>
      </w:r>
      <w:proofErr w:type="gram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ем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</w:t>
      </w:r>
      <w:hyperlink w:anchor="Par129" w:tooltip="Таблица 1" w:history="1">
        <w:r w:rsidRPr="00D15752">
          <w:rPr>
            <w:rFonts w:ascii="Times New Roman" w:eastAsia="Times New Roman" w:hAnsi="Times New Roman" w:cs="Times New Roman"/>
            <w:color w:val="000000"/>
            <w:sz w:val="28"/>
            <w:szCs w:val="28"/>
            <w:u w:color="000000"/>
            <w:lang w:eastAsia="ru-RU"/>
          </w:rPr>
          <w:t>таблице 1</w:t>
        </w:r>
      </w:hyperlink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D15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Методики расчета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размера вреда к Правилам возмещения вреда, причиняемого тяжеловесными транспортными средствами;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сез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коэффициент, учитывающий природно-климатические условия, равный 1 при неблагоприятных природно-климатических условиях, в остальное время равный 0,35;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исх</w:t>
      </w:r>
      <w:proofErr w:type="gram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.о</w:t>
      </w:r>
      <w:proofErr w:type="gram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сь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исходное значение размера вреда при превышении допустимых нагрузок на ось транспортного средства для автомобильной дороги, приведенное в </w:t>
      </w:r>
      <w:hyperlink w:anchor="Par168" w:tooltip="Таблица 2" w:history="1">
        <w:r w:rsidRPr="00D15752">
          <w:rPr>
            <w:rFonts w:ascii="Times New Roman" w:eastAsia="Times New Roman" w:hAnsi="Times New Roman" w:cs="Times New Roman"/>
            <w:color w:val="000000"/>
            <w:sz w:val="28"/>
            <w:szCs w:val="28"/>
            <w:u w:color="000000"/>
            <w:lang w:eastAsia="ru-RU"/>
          </w:rPr>
          <w:t>Приложении</w:t>
        </w:r>
      </w:hyperlink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к </w:t>
      </w:r>
      <w:r w:rsidRPr="00D15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Методике расчета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размера вреда, причиняемого тяжеловесными транспортными средствами;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ось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величина превышения фактической нагрузки на ось транспортного средства </w:t>
      </w:r>
      <w:proofErr w:type="gram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над</w:t>
      </w:r>
      <w:proofErr w:type="gram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допустимой для автомобильной дороги, тс;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Н - нормативная нагрузка на ось транспортного средства для автомобильной дороги, тс;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a, b - постоянные коэффициенты, приведенные в </w:t>
      </w:r>
      <w:hyperlink w:anchor="Par168" w:tooltip="Таблица 2" w:history="1">
        <w:r w:rsidRPr="00D15752">
          <w:rPr>
            <w:rFonts w:ascii="Times New Roman" w:eastAsia="Times New Roman" w:hAnsi="Times New Roman" w:cs="Times New Roman"/>
            <w:color w:val="000000"/>
            <w:sz w:val="28"/>
            <w:szCs w:val="28"/>
            <w:u w:color="000000"/>
            <w:lang w:eastAsia="ru-RU"/>
          </w:rPr>
          <w:t>Приложении</w:t>
        </w:r>
      </w:hyperlink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к </w:t>
      </w:r>
      <w:r w:rsidRPr="00D15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Методике расчета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размера вреда, причиняемого тяжеловесными транспортными средствами;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б) </w:t>
      </w: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помi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= </w:t>
      </w: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кап</w:t>
      </w:r>
      <w:proofErr w:type="gram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.р</w:t>
      </w:r>
      <w:proofErr w:type="gram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ем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</w:t>
      </w: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сез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</w:t>
      </w: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исх.ось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x (1 + 0,14 x П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ось</w:t>
      </w:r>
      <w:proofErr w:type="gram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perscript"/>
          <w:lang w:eastAsia="ru-RU"/>
        </w:rPr>
        <w:t>1</w:t>
      </w:r>
      <w:proofErr w:type="gram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perscript"/>
          <w:lang w:eastAsia="ru-RU"/>
        </w:rPr>
        <w:t>,24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(a / Н - b))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ru-RU"/>
        </w:rPr>
      </w:pPr>
      <w:proofErr w:type="gramStart"/>
      <w:r w:rsidRPr="00D15752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ru-RU"/>
        </w:rPr>
        <w:t>(для дорог с одеждой переходного типа,</w:t>
      </w:r>
      <w:proofErr w:type="gramEnd"/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ru-RU"/>
        </w:rPr>
        <w:t>в том числе для зимнего периода года).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4. Размер вреда при превышении значений допустимой массы на 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>каждые 100 километров (</w:t>
      </w: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пм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) определяется по формуле: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пм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= </w:t>
      </w: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кап</w:t>
      </w:r>
      <w:proofErr w:type="gram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.р</w:t>
      </w:r>
      <w:proofErr w:type="gram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ем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</w:t>
      </w: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пм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</w:t>
      </w: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исх.пм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x (1 + c x </w:t>
      </w: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пм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),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где: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кап</w:t>
      </w:r>
      <w:proofErr w:type="gram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.р</w:t>
      </w:r>
      <w:proofErr w:type="gram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ем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</w:t>
      </w:r>
      <w:hyperlink w:anchor="Par129" w:tooltip="Таблица 1" w:history="1">
        <w:r w:rsidRPr="00D15752">
          <w:rPr>
            <w:rFonts w:ascii="Times New Roman" w:eastAsia="Times New Roman" w:hAnsi="Times New Roman" w:cs="Times New Roman"/>
            <w:color w:val="000000"/>
            <w:sz w:val="28"/>
            <w:szCs w:val="28"/>
            <w:u w:color="000000"/>
            <w:lang w:eastAsia="ru-RU"/>
          </w:rPr>
          <w:t>таблице 1</w:t>
        </w:r>
      </w:hyperlink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D15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Методики расчета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размера вреда к Правилам возмещения вреда, причиняемого тяжеловесными транспортными средствами;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К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пм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коэффициент влияния массы транспортного средства в зависимости от расположения автомобильной дороги на территории Российской Федерации, приведенный в </w:t>
      </w:r>
      <w:hyperlink w:anchor="Par129" w:tooltip="Таблица 1" w:history="1">
        <w:r w:rsidRPr="00D15752">
          <w:rPr>
            <w:rFonts w:ascii="Times New Roman" w:eastAsia="Times New Roman" w:hAnsi="Times New Roman" w:cs="Times New Roman"/>
            <w:color w:val="000000"/>
            <w:sz w:val="28"/>
            <w:szCs w:val="28"/>
            <w:u w:color="000000"/>
            <w:lang w:eastAsia="ru-RU"/>
          </w:rPr>
          <w:t>таблице 1</w:t>
        </w:r>
      </w:hyperlink>
      <w:r w:rsidRPr="00D15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Методики расчета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размера вреда к Правилам возмещения вреда, причиняемого тяжеловесными транспортными средствами;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Р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исх</w:t>
      </w:r>
      <w:proofErr w:type="gram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.п</w:t>
      </w:r>
      <w:proofErr w:type="gram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м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исходное значение размера вреда при превышении допустимой массы транспортного средства для автомобильной дороги, равное 7365 руб./100 км;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c - коэффициент учета превышения массы, равный 0,01675;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proofErr w:type="spell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vertAlign w:val="subscript"/>
          <w:lang w:eastAsia="ru-RU"/>
        </w:rPr>
        <w:t>пм</w:t>
      </w:r>
      <w:proofErr w:type="spell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величина превышения фактической массы транспортного средства </w:t>
      </w:r>
      <w:proofErr w:type="gramStart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над</w:t>
      </w:r>
      <w:proofErr w:type="gramEnd"/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допустимой, процентов.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Примечание.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по 31 декабря 2020 г. (включительно) - 0,2;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с 1 января 2021 г. по 31 декабря 2021 г. (включительно) - 0,4;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с 1 января 2022 г. по 31 декабря 2022 г. (включительно) - 0,6;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с 1 января 2023 г. по 31 декабря 2023 г. (включительно) - 0,8.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lastRenderedPageBreak/>
        <w:t xml:space="preserve">                                          Приложение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                                             к </w:t>
      </w:r>
      <w:r w:rsidRPr="00D15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Методике расчета</w:t>
      </w: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размера вреда, 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                                           причиняемого тяжеловесными 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                                          транспортными средствами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752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  <w:t xml:space="preserve">Параметры для автомобильных дорог </w:t>
      </w:r>
      <w:r w:rsidRPr="00D15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пользования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  <w:r w:rsidRPr="00D15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значения</w:t>
      </w: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1276"/>
        <w:gridCol w:w="2195"/>
        <w:gridCol w:w="1940"/>
      </w:tblGrid>
      <w:tr w:rsidR="00D15752" w:rsidRPr="00D15752" w:rsidTr="00697B25"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752" w:rsidRPr="00D15752" w:rsidRDefault="00D15752" w:rsidP="00D1575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157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Нормативная нагрузка </w:t>
            </w:r>
          </w:p>
          <w:p w:rsidR="00D15752" w:rsidRPr="00D15752" w:rsidRDefault="00D15752" w:rsidP="00D1575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157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ось транспортного средства для автомобильной дороги, тс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15752" w:rsidRPr="00D15752" w:rsidRDefault="00D15752" w:rsidP="00D1575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D157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</w:t>
            </w:r>
            <w:r w:rsidRPr="00D15752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исх</w:t>
            </w:r>
            <w:proofErr w:type="gramStart"/>
            <w:r w:rsidRPr="00D15752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.о</w:t>
            </w:r>
            <w:proofErr w:type="gramEnd"/>
            <w:r w:rsidRPr="00D15752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сь</w:t>
            </w:r>
            <w:proofErr w:type="spellEnd"/>
            <w:r w:rsidRPr="00D157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D15752" w:rsidRPr="00D15752" w:rsidRDefault="00D15752" w:rsidP="00D1575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157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руб./100 км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2" w:rsidRPr="00D15752" w:rsidRDefault="00D15752" w:rsidP="00D1575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157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Постоянные коэффициенты</w:t>
            </w:r>
          </w:p>
        </w:tc>
      </w:tr>
      <w:tr w:rsidR="00D15752" w:rsidRPr="00D15752" w:rsidTr="00697B25"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752" w:rsidRPr="00D15752" w:rsidRDefault="00D15752" w:rsidP="00D1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15752" w:rsidRPr="00D15752" w:rsidRDefault="00D15752" w:rsidP="00D1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D15752" w:rsidRPr="00D15752" w:rsidRDefault="00D15752" w:rsidP="00D1575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157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a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2" w:rsidRPr="00D15752" w:rsidRDefault="00D15752" w:rsidP="00D1575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157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b</w:t>
            </w:r>
          </w:p>
        </w:tc>
      </w:tr>
      <w:tr w:rsidR="00D15752" w:rsidRPr="00D15752" w:rsidTr="00697B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2" w:rsidRPr="00D15752" w:rsidRDefault="00D15752" w:rsidP="00D1575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2" w:rsidRPr="00D15752" w:rsidRDefault="00D15752" w:rsidP="00D1575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2" w:rsidRPr="00D15752" w:rsidRDefault="00D15752" w:rsidP="00D1575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2" w:rsidRPr="00D15752" w:rsidRDefault="00D15752" w:rsidP="00D1575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15752" w:rsidRPr="00D15752" w:rsidTr="00697B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2" w:rsidRPr="00D15752" w:rsidRDefault="00D15752" w:rsidP="00D1575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2" w:rsidRPr="00D15752" w:rsidRDefault="00D15752" w:rsidP="00D1575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2" w:rsidRPr="00D15752" w:rsidRDefault="00D15752" w:rsidP="00D1575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2" w:rsidRPr="00D15752" w:rsidRDefault="00D15752" w:rsidP="00D1575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15752" w:rsidRPr="00D15752" w:rsidTr="00697B2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2" w:rsidRPr="00D15752" w:rsidRDefault="00D15752" w:rsidP="00D1575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2" w:rsidRPr="00D15752" w:rsidRDefault="00D15752" w:rsidP="00D1575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2" w:rsidRPr="00D15752" w:rsidRDefault="00D15752" w:rsidP="00D1575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52" w:rsidRPr="00D15752" w:rsidRDefault="00D15752" w:rsidP="00D15752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D15752" w:rsidRPr="00D15752" w:rsidRDefault="00D15752" w:rsidP="00D15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</w:p>
    <w:p w:rsidR="00AF6C0C" w:rsidRDefault="00D15752"/>
    <w:sectPr w:rsidR="00AF6C0C" w:rsidSect="00F86343">
      <w:headerReference w:type="default" r:id="rId6"/>
      <w:pgSz w:w="11906" w:h="16838"/>
      <w:pgMar w:top="1134" w:right="1418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E3" w:rsidRDefault="00D15752">
    <w:pPr>
      <w:pStyle w:val="a3"/>
    </w:pPr>
    <w:r>
      <w:t xml:space="preserve">                                                   </w:t>
    </w:r>
    <w: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52"/>
    <w:rsid w:val="00447D03"/>
    <w:rsid w:val="00D15752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57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157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57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1575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login.consultant.ru/link/?req=doc&amp;base=RZR&amp;n=346763&amp;date=27.04.2020&amp;dst=100330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1625</Words>
  <Characters>9267</Characters>
  <Application>Microsoft Office Word</Application>
  <DocSecurity>0</DocSecurity>
  <Lines>77</Lines>
  <Paragraphs>21</Paragraphs>
  <ScaleCrop>false</ScaleCrop>
  <Company/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2020-10-20T10:10:00Z</dcterms:created>
  <dcterms:modified xsi:type="dcterms:W3CDTF">2020-10-20T10:12:00Z</dcterms:modified>
</cp:coreProperties>
</file>