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141CC" w14:textId="37C1F3AC" w:rsidR="00DF6B70" w:rsidRDefault="00DF6B70" w:rsidP="00DF6B70">
      <w:pPr>
        <w:pStyle w:val="ConsPlusNormal"/>
        <w:jc w:val="right"/>
        <w:rPr>
          <w:rFonts w:eastAsia="A"/>
          <w:b/>
          <w:sz w:val="28"/>
          <w:szCs w:val="28"/>
        </w:rPr>
      </w:pPr>
      <w:r>
        <w:rPr>
          <w:rFonts w:eastAsia="A"/>
          <w:b/>
          <w:sz w:val="28"/>
          <w:szCs w:val="28"/>
        </w:rPr>
        <w:t>ПРОЕКТ</w:t>
      </w:r>
    </w:p>
    <w:p w14:paraId="5A52F132" w14:textId="77777777" w:rsidR="00DF6B70" w:rsidRDefault="00DF6B70" w:rsidP="00DF6B70">
      <w:pPr>
        <w:pStyle w:val="ConsPlusNormal"/>
        <w:jc w:val="center"/>
        <w:rPr>
          <w:rFonts w:eastAsia="A"/>
          <w:b/>
          <w:sz w:val="28"/>
          <w:szCs w:val="28"/>
        </w:rPr>
      </w:pPr>
    </w:p>
    <w:p w14:paraId="3B3B60DC" w14:textId="0CA613D1" w:rsidR="00DF6B70" w:rsidRPr="006F190F" w:rsidRDefault="00DF6B70" w:rsidP="00DF6B70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ПОЛОЖЕНИЕ</w:t>
      </w:r>
    </w:p>
    <w:p w14:paraId="6FFFABC4" w14:textId="77777777" w:rsidR="00DF6B70" w:rsidRPr="006F190F" w:rsidRDefault="00DF6B70" w:rsidP="00DF6B70">
      <w:pPr>
        <w:pStyle w:val="ConsPlusNormal"/>
        <w:jc w:val="center"/>
        <w:rPr>
          <w:rFonts w:eastAsia="A"/>
          <w:b/>
          <w:sz w:val="28"/>
          <w:szCs w:val="28"/>
        </w:rPr>
      </w:pPr>
      <w:r w:rsidRPr="006F190F">
        <w:rPr>
          <w:rFonts w:eastAsia="A"/>
          <w:b/>
          <w:sz w:val="28"/>
          <w:szCs w:val="28"/>
        </w:rPr>
        <w:t>о проверке достоверности и полноты сведений и соблюдению требований к служебному поведению</w:t>
      </w:r>
      <w:r>
        <w:rPr>
          <w:rFonts w:eastAsia="A"/>
          <w:b/>
          <w:sz w:val="28"/>
          <w:szCs w:val="28"/>
        </w:rPr>
        <w:t xml:space="preserve"> в администрации сельского поселения Красный Яр муниципального района Красноярский Самаркой области</w:t>
      </w:r>
    </w:p>
    <w:p w14:paraId="3E6D61DC" w14:textId="77777777" w:rsidR="00DF6B70" w:rsidRPr="006F190F" w:rsidRDefault="00DF6B70" w:rsidP="00DF6B70">
      <w:pPr>
        <w:pStyle w:val="ConsPlusNormal"/>
        <w:spacing w:line="360" w:lineRule="auto"/>
        <w:jc w:val="center"/>
        <w:rPr>
          <w:rFonts w:eastAsia="A"/>
          <w:b/>
          <w:sz w:val="28"/>
          <w:szCs w:val="28"/>
        </w:rPr>
      </w:pPr>
    </w:p>
    <w:p w14:paraId="054FFEE1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0" w:name="Par0"/>
      <w:bookmarkEnd w:id="0"/>
      <w:r w:rsidRPr="006F190F">
        <w:rPr>
          <w:rFonts w:eastAsiaTheme="minorHAnsi"/>
          <w:bCs/>
          <w:sz w:val="28"/>
          <w:szCs w:val="28"/>
          <w:lang w:eastAsia="en-US"/>
        </w:rPr>
        <w:t>1. Настоящим Положением определяется порядок осуществления проверки:</w:t>
      </w:r>
    </w:p>
    <w:p w14:paraId="68F1BBED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достоверности и полноты сведений о доходах,</w:t>
      </w:r>
      <w:bookmarkStart w:id="1" w:name="_GoBack"/>
      <w:bookmarkEnd w:id="1"/>
      <w:r w:rsidRPr="006F190F">
        <w:rPr>
          <w:rFonts w:eastAsiaTheme="minorHAnsi"/>
          <w:bCs/>
          <w:sz w:val="28"/>
          <w:szCs w:val="28"/>
          <w:lang w:eastAsia="en-US"/>
        </w:rPr>
        <w:t xml:space="preserve"> об имуществе и обязательствах имущественного характера, представленных в соответствии с </w:t>
      </w:r>
      <w:hyperlink r:id="rId4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Указом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Президента Российской Федерации от 18 мая 2009 №559:</w:t>
      </w:r>
    </w:p>
    <w:p w14:paraId="1CC36A29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гражданами, претендующими на замещение должностей </w:t>
      </w:r>
      <w:r>
        <w:rPr>
          <w:rFonts w:eastAsiaTheme="minorHAnsi"/>
          <w:bCs/>
          <w:sz w:val="28"/>
          <w:szCs w:val="28"/>
          <w:lang w:eastAsia="en-US"/>
        </w:rPr>
        <w:t xml:space="preserve">муниципальной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службы в 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(далее - граждане), на отчетную дату;</w:t>
      </w:r>
    </w:p>
    <w:p w14:paraId="0FCC726D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муниципальными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служащими 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за отчетный период и за два года, предшествующие отчетному периоду;</w:t>
      </w:r>
    </w:p>
    <w:p w14:paraId="314E76AC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2" w:name="Par6"/>
      <w:bookmarkEnd w:id="2"/>
      <w:r w:rsidRPr="006F190F">
        <w:rPr>
          <w:rFonts w:eastAsiaTheme="minorHAnsi"/>
          <w:bCs/>
          <w:sz w:val="28"/>
          <w:szCs w:val="28"/>
          <w:lang w:eastAsia="en-US"/>
        </w:rPr>
        <w:t>б)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нормативными правовыми актами Российской Федерации);</w:t>
      </w:r>
    </w:p>
    <w:p w14:paraId="2A2B6B5E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3" w:name="Par8"/>
      <w:bookmarkEnd w:id="3"/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5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от 25 декабря 2008 №273-ФЗ "О противодействии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коррупции" и другими федеральными законами (далее - требования к служебному поведению).</w:t>
      </w:r>
    </w:p>
    <w:p w14:paraId="5EC2C88B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2. Проверка, предусмотренная </w:t>
      </w:r>
      <w:hyperlink w:anchor="Par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подпунктами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и </w:t>
      </w:r>
      <w:hyperlink w:anchor="Par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"в" пункта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ой</w:t>
      </w:r>
      <w:r w:rsidRPr="00E1051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службы.</w:t>
      </w:r>
    </w:p>
    <w:p w14:paraId="71945CB4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3. Проверка достоверности и полноты сведений о доходах, об имуществе и обязательствах имущественного характера, представляемых муниципальными служащим, замещающим должность муниципальной службы, не предусмотренную </w:t>
      </w:r>
      <w:hyperlink r:id="rId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перечнем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должностей, установленным в соответствии со статьей 8 Федерального закона «О противодействии коррупции» муниципальным правовым актом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Самарской области,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</w:p>
    <w:p w14:paraId="63B547EB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4. Проверка, предусмотренная </w:t>
      </w:r>
      <w:hyperlink w:anchor="Par0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пунктом 1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осуществляется по решению представителя нанимателя (работодателя).</w:t>
      </w:r>
    </w:p>
    <w:p w14:paraId="3C94FD2E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Решение принимается отдельно в отношении каждого гражданина или </w:t>
      </w:r>
      <w:r w:rsidRPr="00E10515">
        <w:rPr>
          <w:rFonts w:eastAsiaTheme="minorHAnsi"/>
          <w:bCs/>
          <w:sz w:val="28"/>
          <w:szCs w:val="28"/>
          <w:lang w:eastAsia="en-US"/>
        </w:rPr>
        <w:t>муниципальн</w:t>
      </w:r>
      <w:r>
        <w:rPr>
          <w:rFonts w:eastAsiaTheme="minorHAnsi"/>
          <w:bCs/>
          <w:sz w:val="28"/>
          <w:szCs w:val="28"/>
          <w:lang w:eastAsia="en-US"/>
        </w:rPr>
        <w:t>ого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 и оформляется в письменной форме.</w:t>
      </w:r>
    </w:p>
    <w:p w14:paraId="3AC19C63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B6B3A">
        <w:rPr>
          <w:rFonts w:eastAsiaTheme="minorHAnsi"/>
          <w:bCs/>
          <w:sz w:val="28"/>
          <w:szCs w:val="28"/>
          <w:lang w:eastAsia="en-US"/>
        </w:rPr>
        <w:t xml:space="preserve">5. Должностное лицо, ответственное за работу по профилактике коррупции и иных </w:t>
      </w:r>
      <w:r w:rsidRPr="00020EC9">
        <w:rPr>
          <w:rFonts w:eastAsiaTheme="minorHAnsi"/>
          <w:bCs/>
          <w:sz w:val="28"/>
          <w:szCs w:val="28"/>
          <w:lang w:eastAsia="en-US"/>
        </w:rPr>
        <w:t xml:space="preserve">правонарушений в администрации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сельского поселения Красный Яр муниципального района Красноярский Самаркой области </w:t>
      </w:r>
      <w:r w:rsidRPr="00DB6B3A">
        <w:rPr>
          <w:rFonts w:eastAsiaTheme="minorHAnsi"/>
          <w:bCs/>
          <w:sz w:val="28"/>
          <w:szCs w:val="28"/>
          <w:lang w:eastAsia="en-US"/>
        </w:rPr>
        <w:t>(далее -</w:t>
      </w:r>
      <w:r w:rsidRPr="00DB6B3A">
        <w:t xml:space="preserve"> </w:t>
      </w:r>
      <w:r w:rsidRPr="00DB6B3A">
        <w:rPr>
          <w:rFonts w:eastAsiaTheme="minorHAnsi"/>
          <w:bCs/>
          <w:sz w:val="28"/>
          <w:szCs w:val="28"/>
          <w:lang w:eastAsia="en-US"/>
        </w:rPr>
        <w:t>должностное лицо, ответственное за работу по профилактике коррупции</w:t>
      </w:r>
      <w:r>
        <w:rPr>
          <w:rFonts w:eastAsiaTheme="minorHAnsi"/>
          <w:bCs/>
          <w:sz w:val="28"/>
          <w:szCs w:val="28"/>
          <w:lang w:eastAsia="en-US"/>
        </w:rPr>
        <w:t xml:space="preserve"> и иных правонарушений</w:t>
      </w:r>
      <w:r w:rsidRPr="00DB6B3A">
        <w:rPr>
          <w:rFonts w:eastAsiaTheme="minorHAnsi"/>
          <w:bCs/>
          <w:sz w:val="28"/>
          <w:szCs w:val="28"/>
          <w:lang w:eastAsia="en-US"/>
        </w:rPr>
        <w:t xml:space="preserve">), </w:t>
      </w:r>
      <w:r w:rsidRPr="006F190F">
        <w:rPr>
          <w:rFonts w:eastAsiaTheme="minorHAnsi"/>
          <w:bCs/>
          <w:sz w:val="28"/>
          <w:szCs w:val="28"/>
          <w:lang w:eastAsia="en-US"/>
        </w:rPr>
        <w:t>осуществляет проверку:</w:t>
      </w:r>
    </w:p>
    <w:p w14:paraId="3099512A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4" w:name="Par18"/>
      <w:bookmarkEnd w:id="4"/>
      <w:r w:rsidRPr="006F190F">
        <w:rPr>
          <w:rFonts w:eastAsiaTheme="minorHAnsi"/>
          <w:bCs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претендующими на замещение должностей муниципальной службы,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04CB91E0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пункта;</w:t>
      </w:r>
    </w:p>
    <w:p w14:paraId="10A7FB25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w:anchor="Par1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"а"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14:paraId="175A79D5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5" w:name="Par21"/>
      <w:bookmarkEnd w:id="5"/>
      <w:r w:rsidRPr="006F190F">
        <w:rPr>
          <w:rFonts w:eastAsiaTheme="minorHAnsi"/>
          <w:bCs/>
          <w:sz w:val="28"/>
          <w:szCs w:val="28"/>
          <w:lang w:eastAsia="en-US"/>
        </w:rPr>
        <w:t>6.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14:paraId="0500AD7C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14:paraId="060C1E01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должностными лицами, ответственными за работу по профилактике коррупционных и иных правонарушений;</w:t>
      </w:r>
    </w:p>
    <w:p w14:paraId="19E7C96F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14:paraId="6C275C39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г)  средствами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массовой информации.</w:t>
      </w:r>
    </w:p>
    <w:p w14:paraId="3D09D9B0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6. Информация анонимного характера не может служить основанием для проверки.</w:t>
      </w:r>
    </w:p>
    <w:p w14:paraId="3DF10CD4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7. Проверка осуществляется в срок, не превышающий 60 дней со дня принятия решения о ее проведении. Срок проверки может быть продлен до 90 дней по решению представителя нанимателя</w:t>
      </w:r>
      <w:r>
        <w:rPr>
          <w:rFonts w:eastAsiaTheme="minorHAnsi"/>
          <w:bCs/>
          <w:sz w:val="28"/>
          <w:szCs w:val="28"/>
          <w:lang w:eastAsia="en-US"/>
        </w:rPr>
        <w:t xml:space="preserve"> (работодателя)</w:t>
      </w:r>
      <w:r w:rsidRPr="006F190F">
        <w:rPr>
          <w:rFonts w:eastAsiaTheme="minorHAnsi"/>
          <w:bCs/>
          <w:sz w:val="28"/>
          <w:szCs w:val="28"/>
          <w:lang w:eastAsia="en-US"/>
        </w:rPr>
        <w:t>.</w:t>
      </w:r>
    </w:p>
    <w:p w14:paraId="6385FD53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8. При осуществлении проверки </w:t>
      </w:r>
      <w:r w:rsidRPr="00B67AAB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</w:t>
      </w:r>
      <w:r w:rsidRPr="006F190F">
        <w:rPr>
          <w:rFonts w:eastAsiaTheme="minorHAnsi"/>
          <w:bCs/>
          <w:sz w:val="28"/>
          <w:szCs w:val="28"/>
          <w:lang w:eastAsia="en-US"/>
        </w:rPr>
        <w:t>вправе:</w:t>
      </w:r>
    </w:p>
    <w:p w14:paraId="265450F7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проводить беседу с гражданином или муниципальным служащим;</w:t>
      </w:r>
    </w:p>
    <w:p w14:paraId="0BB2D838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14:paraId="671D9091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14:paraId="743FFBAA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6" w:name="Par66"/>
      <w:bookmarkEnd w:id="6"/>
      <w:r w:rsidRPr="006F190F">
        <w:rPr>
          <w:rFonts w:eastAsiaTheme="minorHAnsi"/>
          <w:bCs/>
          <w:sz w:val="28"/>
          <w:szCs w:val="28"/>
          <w:lang w:eastAsia="en-US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 государственного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14:paraId="55A6A5AA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наводить справки у физических лиц и получать от них информацию с их согласия;</w:t>
      </w:r>
    </w:p>
    <w:p w14:paraId="752E3CCD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осуществлять анализ сведений, представленных гражданином или муниципальным служащим в соответствии с </w:t>
      </w:r>
      <w:hyperlink r:id="rId7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законодательством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Российской Федерации о противодействии коррупции.</w:t>
      </w:r>
    </w:p>
    <w:p w14:paraId="09DF80B5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7" w:name="Par71"/>
      <w:bookmarkEnd w:id="7"/>
      <w:r w:rsidRPr="006F190F">
        <w:rPr>
          <w:rFonts w:eastAsiaTheme="minorHAnsi"/>
          <w:bCs/>
          <w:sz w:val="28"/>
          <w:szCs w:val="28"/>
          <w:lang w:eastAsia="en-US"/>
        </w:rPr>
        <w:t xml:space="preserve">9. В запросе, предусмотренном </w:t>
      </w:r>
      <w:hyperlink w:anchor="Par6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подпунктом "г" пункта 8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указываются:</w:t>
      </w:r>
    </w:p>
    <w:p w14:paraId="5E595986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фамилия, имя, отчество руководителя государственного органа или организации, в которые направляется запрос;</w:t>
      </w:r>
    </w:p>
    <w:p w14:paraId="24CC453E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б) нормативный правовой акт, на основании которого направляется запрос;</w:t>
      </w:r>
    </w:p>
    <w:p w14:paraId="4B893403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14:paraId="699D44C8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содержание и объем сведений, подлежащих проверке;</w:t>
      </w:r>
    </w:p>
    <w:p w14:paraId="5164A9DC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срок представления запрашиваемых сведений;</w:t>
      </w:r>
    </w:p>
    <w:p w14:paraId="1DD54AC5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е) фамилия, инициалы и номер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 xml:space="preserve">телефона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муниципального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служащего, подготовившего запрос;</w:t>
      </w:r>
    </w:p>
    <w:p w14:paraId="1AA225FC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14:paraId="5997F3C9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з) другие необходимые сведения.</w:t>
      </w:r>
    </w:p>
    <w:p w14:paraId="35704B8C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10. </w:t>
      </w:r>
      <w:r>
        <w:rPr>
          <w:rFonts w:eastAsiaTheme="minorHAnsi"/>
          <w:bCs/>
          <w:sz w:val="28"/>
          <w:szCs w:val="28"/>
          <w:lang w:eastAsia="en-US"/>
        </w:rPr>
        <w:t>Д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обеспечивает:</w:t>
      </w:r>
    </w:p>
    <w:p w14:paraId="300F186C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муниципального служащего о начале в отношении его проверки и разъяснение ему содержания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подпункта "б"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14:paraId="4E28A38D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8" w:name="Par96"/>
      <w:bookmarkEnd w:id="8"/>
      <w:r w:rsidRPr="006F190F">
        <w:rPr>
          <w:rFonts w:eastAsiaTheme="minorHAnsi"/>
          <w:bCs/>
          <w:sz w:val="28"/>
          <w:szCs w:val="28"/>
          <w:lang w:eastAsia="en-US"/>
        </w:rPr>
        <w:t xml:space="preserve">б)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>служащего, а при наличии уважительной причины - в срок, согласованный с муниципальным служащим.</w:t>
      </w:r>
    </w:p>
    <w:p w14:paraId="08173A88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11. По окончании </w:t>
      </w:r>
      <w:r w:rsidRPr="00D4766A">
        <w:rPr>
          <w:rFonts w:eastAsiaTheme="minorHAnsi"/>
          <w:bCs/>
          <w:sz w:val="28"/>
          <w:szCs w:val="28"/>
          <w:lang w:eastAsia="en-US"/>
        </w:rPr>
        <w:t xml:space="preserve">должностное лицо, ответственное за работу по профилактике коррупции и иных правонарушений </w:t>
      </w:r>
      <w:r w:rsidRPr="006F190F">
        <w:rPr>
          <w:rFonts w:eastAsiaTheme="minorHAnsi"/>
          <w:bCs/>
          <w:sz w:val="28"/>
          <w:szCs w:val="28"/>
          <w:lang w:eastAsia="en-US"/>
        </w:rPr>
        <w:t>обязано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14:paraId="7E2D32DE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9" w:name="Par98"/>
      <w:bookmarkEnd w:id="9"/>
      <w:r w:rsidRPr="006F190F">
        <w:rPr>
          <w:rFonts w:eastAsiaTheme="minorHAnsi"/>
          <w:bCs/>
          <w:sz w:val="28"/>
          <w:szCs w:val="28"/>
          <w:lang w:eastAsia="en-US"/>
        </w:rPr>
        <w:t>12. Муниципальный служащий вправе:</w:t>
      </w:r>
    </w:p>
    <w:p w14:paraId="27056915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14:paraId="159D1CFA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14:paraId="476D6E33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в) обращаться с подлежащим удовлетворению ходатайством о проведении с ним беседы по вопросам, указанным в </w:t>
      </w:r>
      <w:hyperlink w:anchor="Par9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подпункте "б" пункта 10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Положения.</w:t>
      </w:r>
    </w:p>
    <w:p w14:paraId="4C296A07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13. Пояснения, указанные в </w:t>
      </w:r>
      <w:hyperlink w:anchor="Par98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12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14:paraId="6BD55DAA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14. На период проведения проверки муниципальный служащий может быть отстранен от замещаемой муниципальной должности службы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14:paraId="73773BC4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14:paraId="403CB588" w14:textId="77777777" w:rsidR="00DF6B70" w:rsidRPr="00D4766A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66A">
        <w:rPr>
          <w:rFonts w:eastAsiaTheme="minorHAnsi"/>
          <w:bCs/>
          <w:sz w:val="28"/>
          <w:szCs w:val="28"/>
          <w:lang w:eastAsia="en-US"/>
        </w:rPr>
        <w:t>15. Должностное лицо, ответственное за работу по профилактике коррупции и иных правонарушений представляет лицу, принявшему решение о проведении проверки, доклад о ее результатах.</w:t>
      </w:r>
    </w:p>
    <w:p w14:paraId="740CE876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0" w:name="Par106"/>
      <w:bookmarkEnd w:id="10"/>
      <w:r w:rsidRPr="006F190F">
        <w:rPr>
          <w:rFonts w:eastAsiaTheme="minorHAnsi"/>
          <w:bCs/>
          <w:sz w:val="28"/>
          <w:szCs w:val="28"/>
          <w:lang w:eastAsia="en-US"/>
        </w:rPr>
        <w:t xml:space="preserve">16. По результатам проверки должностному лицу, уполномоченному назначать гражданина на должность муниципальной службы или </w:t>
      </w:r>
      <w:r w:rsidRPr="006F190F">
        <w:rPr>
          <w:rFonts w:eastAsiaTheme="minorHAnsi"/>
          <w:bCs/>
          <w:sz w:val="28"/>
          <w:szCs w:val="28"/>
          <w:lang w:eastAsia="en-US"/>
        </w:rPr>
        <w:lastRenderedPageBreak/>
        <w:t xml:space="preserve">назначившему муниципального служащего на должность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>муниципальной  службы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>, в установленном порядке представляется доклад. При этом в докладе должно содержаться одно из следующих предложений:</w:t>
      </w:r>
    </w:p>
    <w:p w14:paraId="2E3EF0B4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о назначении гражданина на должность муниципальным службы;</w:t>
      </w:r>
    </w:p>
    <w:p w14:paraId="3FA4EA5B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б) об отказе гражданину в назначении на </w:t>
      </w:r>
      <w:proofErr w:type="gramStart"/>
      <w:r w:rsidRPr="006F190F">
        <w:rPr>
          <w:rFonts w:eastAsiaTheme="minorHAnsi"/>
          <w:bCs/>
          <w:sz w:val="28"/>
          <w:szCs w:val="28"/>
          <w:lang w:eastAsia="en-US"/>
        </w:rPr>
        <w:t xml:space="preserve">должность </w:t>
      </w:r>
      <w:r w:rsidRPr="006F190F">
        <w:rPr>
          <w:sz w:val="28"/>
          <w:szCs w:val="28"/>
        </w:rPr>
        <w:t xml:space="preserve"> </w:t>
      </w:r>
      <w:r w:rsidRPr="006F190F">
        <w:rPr>
          <w:rFonts w:eastAsiaTheme="minorHAnsi"/>
          <w:bCs/>
          <w:sz w:val="28"/>
          <w:szCs w:val="28"/>
          <w:lang w:eastAsia="en-US"/>
        </w:rPr>
        <w:t>муниципальной</w:t>
      </w:r>
      <w:proofErr w:type="gramEnd"/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службы;</w:t>
      </w:r>
    </w:p>
    <w:p w14:paraId="34BF6B0B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14:paraId="2E7A5180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14:paraId="25956070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д) о представлении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14:paraId="6EA1605B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14:paraId="3FFA81B0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18. Должностное лицо, уполномоченное назначать гражданина на должность муниципальной службы или назначившее муниципального служащего на должность муниципальной службы, рассмотрев доклад и соответствующее предложение, указанные в </w:t>
      </w:r>
      <w:hyperlink w:anchor="Par106" w:history="1">
        <w:r w:rsidRPr="006F190F">
          <w:rPr>
            <w:rFonts w:eastAsiaTheme="minorHAnsi"/>
            <w:bCs/>
            <w:sz w:val="28"/>
            <w:szCs w:val="28"/>
            <w:lang w:eastAsia="en-US"/>
          </w:rPr>
          <w:t>пункте 16</w:t>
        </w:r>
      </w:hyperlink>
      <w:r w:rsidRPr="006F190F">
        <w:rPr>
          <w:rFonts w:eastAsiaTheme="minorHAnsi"/>
          <w:bCs/>
          <w:sz w:val="28"/>
          <w:szCs w:val="28"/>
          <w:lang w:eastAsia="en-US"/>
        </w:rPr>
        <w:t xml:space="preserve"> настоящего Положения, принимает одно из следующих решений:</w:t>
      </w:r>
    </w:p>
    <w:p w14:paraId="084E15E2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а) назначить гражданина на должность муниципальной службы;</w:t>
      </w:r>
    </w:p>
    <w:p w14:paraId="36AA2385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14:paraId="3821636F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14:paraId="73F0630D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6F190F">
        <w:rPr>
          <w:rFonts w:eastAsiaTheme="minorHAnsi"/>
          <w:bCs/>
          <w:sz w:val="28"/>
          <w:szCs w:val="28"/>
          <w:lang w:eastAsia="en-US"/>
        </w:rPr>
        <w:t xml:space="preserve">г) представить материалы проверки в соответствующую комиссию по соблюдению требований к служебному поведению </w:t>
      </w:r>
      <w:r>
        <w:rPr>
          <w:rFonts w:eastAsiaTheme="minorHAnsi"/>
          <w:bCs/>
          <w:sz w:val="28"/>
          <w:szCs w:val="28"/>
          <w:lang w:eastAsia="en-US"/>
        </w:rPr>
        <w:t>муниципальных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 служащих и урегулированию конфликта интересов.</w:t>
      </w:r>
    </w:p>
    <w:p w14:paraId="6814DFBC" w14:textId="77777777" w:rsidR="00DF6B70" w:rsidRPr="006F190F" w:rsidRDefault="00DF6B70" w:rsidP="00DF6B70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19</w:t>
      </w:r>
      <w:r w:rsidRPr="006F190F">
        <w:rPr>
          <w:rFonts w:eastAsiaTheme="minorHAnsi"/>
          <w:bCs/>
          <w:sz w:val="28"/>
          <w:szCs w:val="28"/>
          <w:lang w:eastAsia="en-US"/>
        </w:rPr>
        <w:t xml:space="preserve">. Материалы проверки хранятся в </w:t>
      </w:r>
      <w:r w:rsidRPr="001458CD">
        <w:rPr>
          <w:rFonts w:eastAsiaTheme="minorHAnsi"/>
          <w:bCs/>
          <w:sz w:val="28"/>
          <w:szCs w:val="28"/>
          <w:lang w:eastAsia="en-US"/>
        </w:rPr>
        <w:t xml:space="preserve">администрации сельского поселения Красный Яр муниципального района Красноярский Самаркой области </w:t>
      </w:r>
      <w:r w:rsidRPr="006F190F">
        <w:rPr>
          <w:rFonts w:eastAsiaTheme="minorHAnsi"/>
          <w:bCs/>
          <w:sz w:val="28"/>
          <w:szCs w:val="28"/>
          <w:lang w:eastAsia="en-US"/>
        </w:rPr>
        <w:t>в течение трех лет со дня ее окончания, после чего передаются в архив.</w:t>
      </w:r>
    </w:p>
    <w:p w14:paraId="03D80C70" w14:textId="77777777" w:rsidR="00DF6B70" w:rsidRPr="006F190F" w:rsidRDefault="00DF6B70" w:rsidP="00DF6B70">
      <w:pPr>
        <w:pStyle w:val="ConsPlusNormal"/>
        <w:spacing w:line="360" w:lineRule="auto"/>
        <w:jc w:val="center"/>
        <w:rPr>
          <w:rFonts w:eastAsia="A"/>
          <w:sz w:val="28"/>
          <w:szCs w:val="28"/>
        </w:rPr>
      </w:pPr>
    </w:p>
    <w:p w14:paraId="1261CFB3" w14:textId="77777777" w:rsidR="00DF6B70" w:rsidRPr="006F190F" w:rsidRDefault="00DF6B70" w:rsidP="00DF6B70">
      <w:pPr>
        <w:pStyle w:val="ConsPlusNormal"/>
        <w:spacing w:line="360" w:lineRule="auto"/>
        <w:rPr>
          <w:rFonts w:eastAsia="A"/>
          <w:sz w:val="28"/>
          <w:szCs w:val="28"/>
        </w:rPr>
      </w:pPr>
    </w:p>
    <w:p w14:paraId="4D69C38B" w14:textId="77777777" w:rsidR="00DF6B70" w:rsidRPr="008A21EB" w:rsidRDefault="00DF6B70" w:rsidP="00DF6B70">
      <w:pPr>
        <w:rPr>
          <w:sz w:val="28"/>
          <w:szCs w:val="28"/>
        </w:rPr>
      </w:pPr>
    </w:p>
    <w:p w14:paraId="7666BE66" w14:textId="77777777" w:rsidR="00FF2EE4" w:rsidRDefault="00FF2EE4"/>
    <w:sectPr w:rsidR="00FF2EE4" w:rsidSect="00D24084">
      <w:headerReference w:type="default" r:id="rId8"/>
      <w:pgSz w:w="11906" w:h="16838" w:code="9"/>
      <w:pgMar w:top="1418" w:right="1418" w:bottom="993" w:left="1418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3595454"/>
      <w:docPartObj>
        <w:docPartGallery w:val="Page Numbers (Top of Page)"/>
        <w:docPartUnique/>
      </w:docPartObj>
    </w:sdtPr>
    <w:sdtEndPr/>
    <w:sdtContent>
      <w:p w14:paraId="6D7F8A34" w14:textId="7581BE53" w:rsidR="001458CD" w:rsidRDefault="00DF6B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0E5DD82" w14:textId="77777777" w:rsidR="001458CD" w:rsidRDefault="00DF6B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D6"/>
    <w:rsid w:val="00A23AD6"/>
    <w:rsid w:val="00DF6B70"/>
    <w:rsid w:val="00FF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DA1A"/>
  <w15:chartTrackingRefBased/>
  <w15:docId w15:val="{4FBDFD03-DBA5-46D6-8839-ADA7419E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B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DF6B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F6B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5A2663E88864F8A70FACE91AEFC428D5CBC9A9B1E7AFB409B3A17688DDC56B8AD83FD9A0N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5A2663E88864F8A70FACE91AEFC428D5CDC1A0BCE7AFB409B3A17688DDC56B8AD83FD90C641854ADNBL" TargetMode="External"/><Relationship Id="rId5" Type="http://schemas.openxmlformats.org/officeDocument/2006/relationships/hyperlink" Target="consultantplus://offline/ref=FE5A2663E88864F8A70FACE91AEFC428D5CBC9A9B1E7AFB409B3A17688ADND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E5A2663E88864F8A70FACE91AEFC428D5CDC1ABB2E5AFB409B3A17688DDC56B8AD83FD90C641A51ADNA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1877</Words>
  <Characters>10705</Characters>
  <Application>Microsoft Office Word</Application>
  <DocSecurity>0</DocSecurity>
  <Lines>89</Lines>
  <Paragraphs>25</Paragraphs>
  <ScaleCrop>false</ScaleCrop>
  <Company/>
  <LinksUpToDate>false</LinksUpToDate>
  <CharactersWithSpaces>12557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2017-12-18T07:58:00Z</dcterms:created>
  <dcterms:modified xsi:type="dcterms:W3CDTF">2017-12-18T07:58:00Z</dcterms:modified>
</cp:coreProperties>
</file>