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A2" w:rsidRDefault="00274DA2" w:rsidP="00274DA2">
      <w:pPr>
        <w:ind w:left="581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</w:t>
      </w:r>
    </w:p>
    <w:p w:rsidR="00274DA2" w:rsidRDefault="00274DA2" w:rsidP="00274DA2">
      <w:pPr>
        <w:ind w:left="5812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>Администрации сельского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>поселения Красный Яр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>муниципального района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>Красноярский Самар</w:t>
      </w:r>
      <w:r>
        <w:rPr>
          <w:szCs w:val="28"/>
        </w:rPr>
        <w:t>с</w:t>
      </w:r>
      <w:r w:rsidRPr="000162E4">
        <w:rPr>
          <w:szCs w:val="28"/>
        </w:rPr>
        <w:t>кой области</w:t>
      </w:r>
      <w:r w:rsidRPr="00274DA2">
        <w:rPr>
          <w:szCs w:val="28"/>
        </w:rPr>
        <w:t xml:space="preserve"> </w:t>
      </w:r>
      <w:r w:rsidRPr="000162E4">
        <w:rPr>
          <w:szCs w:val="28"/>
        </w:rPr>
        <w:t xml:space="preserve">от </w:t>
      </w:r>
      <w:r>
        <w:rPr>
          <w:szCs w:val="28"/>
        </w:rPr>
        <w:t xml:space="preserve">17.01.2024 г </w:t>
      </w:r>
      <w:r w:rsidRPr="000162E4">
        <w:rPr>
          <w:szCs w:val="28"/>
        </w:rPr>
        <w:t>№</w:t>
      </w:r>
      <w:r>
        <w:rPr>
          <w:szCs w:val="28"/>
        </w:rPr>
        <w:t xml:space="preserve"> 6</w:t>
      </w:r>
    </w:p>
    <w:p w:rsidR="00274DA2" w:rsidRDefault="00274DA2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BD3">
        <w:rPr>
          <w:rFonts w:ascii="Times New Roman" w:hAnsi="Times New Roman" w:cs="Times New Roman"/>
          <w:b/>
          <w:sz w:val="28"/>
          <w:szCs w:val="28"/>
        </w:rPr>
        <w:t>2024-2026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77709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AF46D1" w:rsidRPr="000162E4" w:rsidRDefault="00AF46D1" w:rsidP="00FF0154">
      <w:pPr>
        <w:rPr>
          <w:szCs w:val="28"/>
        </w:rPr>
      </w:pPr>
    </w:p>
    <w:tbl>
      <w:tblPr>
        <w:tblStyle w:val="1"/>
        <w:tblW w:w="989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1814"/>
        <w:gridCol w:w="2693"/>
      </w:tblGrid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 результат</w:t>
            </w:r>
          </w:p>
        </w:tc>
      </w:tr>
      <w:tr w:rsidR="00AF46D1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коррупции в сельском поселении Красный Яр,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МПА и внесение изменений в действующие МПА в соответствии с действующем законодательством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1678EA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актуальных изменений и дополнений в муниципальные нормативные правовые акты в соответствии с требованиями и нормами действующего федерального законодательства, в том числе в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программы по противодействию коррупции разделов, содержащих комплекс дополнительных мер по минимизации "бытовой"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  <w:proofErr w:type="gramEnd"/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Ответсвен</w:t>
            </w:r>
            <w:r w:rsidR="00DF47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577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предложений в проекты МПА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внесение изменений в административные регламенты оказания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административные регламенты в соответствии с действующем законодательством</w:t>
            </w:r>
            <w:proofErr w:type="gramEnd"/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9" w:history="1">
              <w:r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  <w:p w:rsidR="00274DA2" w:rsidRDefault="00274DA2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качества предоставления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64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муниципальным районом Красноярский в вопросах разработки и принятия муниципальных </w:t>
            </w:r>
            <w:r>
              <w:rPr>
                <w:szCs w:val="28"/>
              </w:rPr>
              <w:br/>
              <w:t>правовых актов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базы принимаемых МПА в рамках антикоррупционной деятельности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противодействию коррупции в сельском поселении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комиссии, рассмотрение антикоррупционных вопросов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(ведущий специалист)</w:t>
            </w:r>
          </w:p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должностные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 в СМИ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муниципальных услуг путем опросов конечных потребителей с ежегодным обобщением и анализом результатов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</w:t>
            </w:r>
          </w:p>
        </w:tc>
      </w:tr>
      <w:tr w:rsidR="00AF46D1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нарушение, формирование негативного отношения у работников к проявлению коррупции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гражданам, претендующим на замещение должностей муниципальной службы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также по соблюдению муниципальными служащими администрации сельского поселения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в соответствии с Положением.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предоставления сведений представленных в соответствии с Федеральным законом «О муниципальной службе в Российской Федерации»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FE6550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" w:hAnsi="Times New Roman" w:cs="Times New Roman"/>
                <w:sz w:val="28"/>
                <w:szCs w:val="28"/>
              </w:rPr>
              <w:t xml:space="preserve">Проведение внутреннего мониторинга полноты и достоверности сведений о доходах и расходах, об имуществе и обязательствах имущественного характера, представляемых 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доходы, а также проведение анализа </w:t>
            </w:r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по каждой сделке по приобретению земельного участка, другого объекта недвижимости</w:t>
            </w:r>
            <w:proofErr w:type="gram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средства, ценных бумаг, акций (долей участия, </w:t>
            </w:r>
            <w:proofErr w:type="spell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паев</w:t>
            </w:r>
            <w:proofErr w:type="spell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</w:t>
            </w:r>
            <w:proofErr w:type="spell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spell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периоду, и об источниках получения</w:t>
            </w:r>
            <w:proofErr w:type="gram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за </w:t>
            </w:r>
            <w:proofErr w:type="spellStart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  <w:proofErr w:type="spellEnd"/>
            <w:r w:rsidRPr="005C0B3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совершены эти сделки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месяца после предоставления сведений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выявление фактов и коррупционных составляющих при предоставлении сведений о доходах и расходах, об имуществе и обязательствах имущественного характера, представляемых 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муниципальными служащими ограничений, запретов и требований, связанных с  муниципальной службой, в том числе касающихся получения подарков, 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8D3B31" w:rsidRDefault="008D3B3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B3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9F9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региональным и федеральным законодательством.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апреля, 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данных (ЕГРЮЛ, ЕГРИП и др.), используемых в целях проверки достоверности и полноты предоставляемых муниципальными служащими, их супругами и несовершеннолетними детьми сведений о доходах (расходах),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47BD3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предоставляемых сведений.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локальном акте, устанавливающем порядок и виды поощрения и награждения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 муниципальных служащих и членов их семей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Главы, </w:t>
            </w:r>
            <w:r w:rsidR="00847BD3">
              <w:rPr>
                <w:rFonts w:ascii="Times New Roman" w:hAnsi="Times New Roman" w:cs="Times New Roman"/>
                <w:sz w:val="28"/>
                <w:szCs w:val="28"/>
              </w:rPr>
              <w:t>Специалист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  <w:r>
              <w:rPr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Закрепление в локальном акте, устанавливающем порядок уведомления представителя нанимателя (работодателя) об обращении муниципальным служащим в целях склонения к совершению </w:t>
            </w:r>
          </w:p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коррупционных правонарушений, механизмов защиты заявителей (в частности гарантий для представившего уведомление служащего о конфиденциальности полученного от него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региональным и федеральным законодательством.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выполнением муниципальными служащими, работниками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F4740">
              <w:rPr>
                <w:rFonts w:ascii="Times New Roman" w:hAnsi="Times New Roman" w:cs="Times New Roman"/>
                <w:sz w:val="28"/>
                <w:szCs w:val="28"/>
              </w:rPr>
              <w:t xml:space="preserve"> (приемная)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575CB6" w:rsidRDefault="008D3B31" w:rsidP="004B3AE8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8D3B31" w:rsidRPr="00E4065D" w:rsidRDefault="008D3B31" w:rsidP="004B3AE8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8D3B31" w:rsidRPr="00575CB6" w:rsidRDefault="008D3B31" w:rsidP="004B3A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9261BD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</w:t>
            </w:r>
            <w:proofErr w:type="gramStart"/>
            <w:r w:rsidRPr="009261B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Российской Федерации о противодействии коррупции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кадровой работы в части, касающейся </w:t>
            </w:r>
            <w:r w:rsidRPr="002E1F98">
              <w:rPr>
                <w:szCs w:val="28"/>
              </w:rPr>
              <w:t>ведения личных дел</w:t>
            </w:r>
            <w:r w:rsidRPr="00EB46A4">
              <w:rPr>
                <w:color w:val="FF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муниципальных служащих, в том числе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8D3B31" w:rsidRPr="00E4065D" w:rsidRDefault="008D3B31" w:rsidP="004B3AE8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ведению личных дел муниципальных служащих, выявление конфликтов интересов.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конфликтов интересов муниципальных служащих.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в уполномоченный государственный орган  в соответствии с Положением о реестре лиц, уволенных в связи с утратой доверия, утвержденный постановлением Правительства Российской Федерации от 05.03.2018 г № 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6E4430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постановлениям Правительства Российской Федерации от 05.03.2018 г № 228, предупреждение о лицах,  уволенных в связи с утратой доверия.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исполнения плана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о фактах коррупции в администрации, исполнение лана мероприятий.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1E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коллегиального органа управления этих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4121E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Обеспечение минимизации коррупционных правонарушений в сфере закупок, использования имущества и бюджетных средств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E8" w:rsidRPr="00FD7AF2" w:rsidRDefault="004121E8" w:rsidP="007F299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законодательства Российской Федерации о противодействии коррупции в сфере закупок, </w:t>
            </w:r>
            <w:r w:rsidRPr="00FD7AF2">
              <w:rPr>
                <w:rFonts w:ascii="Times New Roman" w:hAnsi="Times New Roman" w:cs="Times New Roman"/>
                <w:sz w:val="28"/>
                <w:szCs w:val="28"/>
              </w:rPr>
              <w:t>использования имущества и бюджетных средств поселения</w:t>
            </w:r>
          </w:p>
        </w:tc>
      </w:tr>
      <w:tr w:rsidR="00AF46D1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4121E8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 том </w:t>
            </w:r>
            <w:r w:rsidRPr="005C0B34">
              <w:rPr>
                <w:rFonts w:ascii="Times New Roman" w:hAnsi="Times New Roman" w:cs="Times New Roman"/>
                <w:sz w:val="28"/>
                <w:szCs w:val="28"/>
              </w:rPr>
              <w:t>числе в должностные обязанности которых входит участие в проведении закупок товаров, работ, услуг для обеспечения муниципальных нужд, по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муниципальными служащими поселения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 повышение квалификации муниципальных служащих по вопросам противодействия коррупции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антикоррупционной деятельности в средствах массовой информации и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сельского поселения Красный Яр о фактах коррупционных составляющих.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дополнительных мер по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 деятельности комиссии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575CB6" w:rsidRDefault="008D3B31" w:rsidP="004B3AE8">
            <w:pPr>
              <w:rPr>
                <w:szCs w:val="28"/>
              </w:rPr>
            </w:pPr>
            <w:r>
              <w:rPr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лица, ответственного за противодействие коррупции с целью предотвращение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8D3B3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rPr>
                <w:szCs w:val="28"/>
              </w:rPr>
            </w:pPr>
            <w:r>
              <w:rPr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по образовательным программам в области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6E4430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предупреждении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</w:t>
            </w:r>
          </w:p>
        </w:tc>
      </w:tr>
      <w:tr w:rsidR="00AF46D1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Мероприятия по совершенствованию деятельности  в сфере размещения муниципального заказа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оказание услуг для нужд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составляющих расходования бюджетных средств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6101D1" w:rsidRDefault="006101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DF4740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Pr="009D6598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Pr="009D6598" w:rsidRDefault="00DF4740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Принять меры по недопущению фактов нецелевого использования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DF4740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фактов нецелевого использования средств</w:t>
            </w:r>
          </w:p>
        </w:tc>
      </w:tr>
      <w:tr w:rsidR="00577709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Pr="009D6598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Pr="009D6598" w:rsidRDefault="00577709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Продолжить осуществление мероприятий по повышению эффективности использования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552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использования недвижимого имущества</w:t>
            </w:r>
          </w:p>
        </w:tc>
      </w:tr>
      <w:tr w:rsidR="009D6598" w:rsidTr="00274DA2"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274DA2">
            <w:pPr>
              <w:pStyle w:val="ae"/>
              <w:numPr>
                <w:ilvl w:val="0"/>
                <w:numId w:val="2"/>
              </w:numPr>
              <w:shd w:val="clear" w:color="auto" w:fill="F9F9F9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ОБЕСПЕЧЕНИЕ ПРОЗРАЧНОСТИ ДЕЯТЕЛЬНОСТИ</w:t>
            </w:r>
          </w:p>
          <w:p w:rsidR="009D6598" w:rsidRPr="009D6598" w:rsidRDefault="009D6598" w:rsidP="009D6598">
            <w:pPr>
              <w:pStyle w:val="ae"/>
              <w:shd w:val="clear" w:color="auto" w:fill="F9F9F9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АДМИНИСТРАЦИИ</w:t>
            </w:r>
          </w:p>
        </w:tc>
      </w:tr>
      <w:tr w:rsidR="009D659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rPr>
                <w:szCs w:val="28"/>
              </w:rPr>
            </w:pPr>
            <w:r>
              <w:t>Осуществлять размещение на официальном сайте информации об антикоррупционной деятельности разделе "Противодействие коррупции"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6E4430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847BD3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D6598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просвещение и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  <w:tr w:rsidR="009D659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r>
              <w:t>Обеспечить функционирование "телефона доверия"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  <w:tr w:rsidR="009D6598" w:rsidTr="00274D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9D6598" w:rsidRDefault="009D6598" w:rsidP="009D65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9F9F9"/>
              </w:rPr>
              <w:t>Размещение на официальном сайте сельского поселения 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6E4430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847BD3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просвещение и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</w:tbl>
    <w:p w:rsidR="0022721E" w:rsidRPr="000162E4" w:rsidRDefault="0022721E" w:rsidP="00AF46D1">
      <w:pPr>
        <w:pStyle w:val="ConsPlusNormal"/>
        <w:jc w:val="both"/>
        <w:rPr>
          <w:szCs w:val="28"/>
        </w:rPr>
      </w:pPr>
    </w:p>
    <w:sectPr w:rsidR="0022721E" w:rsidRPr="000162E4" w:rsidSect="00DF4740">
      <w:headerReference w:type="even" r:id="rId10"/>
      <w:headerReference w:type="default" r:id="rId11"/>
      <w:pgSz w:w="11900" w:h="16840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E0" w:rsidRDefault="00186DE0">
      <w:r>
        <w:separator/>
      </w:r>
    </w:p>
  </w:endnote>
  <w:endnote w:type="continuationSeparator" w:id="0">
    <w:p w:rsidR="00186DE0" w:rsidRDefault="0018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E0" w:rsidRDefault="00186DE0">
      <w:r>
        <w:separator/>
      </w:r>
    </w:p>
  </w:footnote>
  <w:footnote w:type="continuationSeparator" w:id="0">
    <w:p w:rsidR="00186DE0" w:rsidRDefault="0018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0285">
      <w:rPr>
        <w:rStyle w:val="a6"/>
        <w:noProof/>
      </w:rPr>
      <w:t>20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7EA1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0"/>
    <w:rsid w:val="0000299E"/>
    <w:rsid w:val="00013C1E"/>
    <w:rsid w:val="000162E4"/>
    <w:rsid w:val="00024CA6"/>
    <w:rsid w:val="00033113"/>
    <w:rsid w:val="00043185"/>
    <w:rsid w:val="00073AA3"/>
    <w:rsid w:val="000954B6"/>
    <w:rsid w:val="00096D38"/>
    <w:rsid w:val="000B0676"/>
    <w:rsid w:val="000B154A"/>
    <w:rsid w:val="000B7A93"/>
    <w:rsid w:val="000E2647"/>
    <w:rsid w:val="00105D21"/>
    <w:rsid w:val="00136FE6"/>
    <w:rsid w:val="001626CB"/>
    <w:rsid w:val="00162F06"/>
    <w:rsid w:val="00186DE0"/>
    <w:rsid w:val="001A1ABE"/>
    <w:rsid w:val="001E116F"/>
    <w:rsid w:val="001E786B"/>
    <w:rsid w:val="0022721E"/>
    <w:rsid w:val="0023761E"/>
    <w:rsid w:val="0023767D"/>
    <w:rsid w:val="00241675"/>
    <w:rsid w:val="0027290C"/>
    <w:rsid w:val="00274DA2"/>
    <w:rsid w:val="002C6CB7"/>
    <w:rsid w:val="002D341F"/>
    <w:rsid w:val="00334680"/>
    <w:rsid w:val="003865AF"/>
    <w:rsid w:val="004121E8"/>
    <w:rsid w:val="004222F9"/>
    <w:rsid w:val="004407B2"/>
    <w:rsid w:val="004436FE"/>
    <w:rsid w:val="004B3275"/>
    <w:rsid w:val="00534D37"/>
    <w:rsid w:val="00577709"/>
    <w:rsid w:val="00590FBE"/>
    <w:rsid w:val="006101D1"/>
    <w:rsid w:val="006111E9"/>
    <w:rsid w:val="00630AFB"/>
    <w:rsid w:val="00657E14"/>
    <w:rsid w:val="006713EB"/>
    <w:rsid w:val="007141C2"/>
    <w:rsid w:val="00744AD8"/>
    <w:rsid w:val="00773A1B"/>
    <w:rsid w:val="007A2FA6"/>
    <w:rsid w:val="007E2428"/>
    <w:rsid w:val="007F7781"/>
    <w:rsid w:val="0082696C"/>
    <w:rsid w:val="00841463"/>
    <w:rsid w:val="00847BD3"/>
    <w:rsid w:val="00877C9B"/>
    <w:rsid w:val="0089476D"/>
    <w:rsid w:val="008D3B31"/>
    <w:rsid w:val="008F686D"/>
    <w:rsid w:val="00902687"/>
    <w:rsid w:val="00952789"/>
    <w:rsid w:val="009A0D3F"/>
    <w:rsid w:val="009C142C"/>
    <w:rsid w:val="009D6598"/>
    <w:rsid w:val="00A53598"/>
    <w:rsid w:val="00A77A25"/>
    <w:rsid w:val="00A87D99"/>
    <w:rsid w:val="00AF0285"/>
    <w:rsid w:val="00AF46D1"/>
    <w:rsid w:val="00B57816"/>
    <w:rsid w:val="00BA712C"/>
    <w:rsid w:val="00C5792C"/>
    <w:rsid w:val="00C633C5"/>
    <w:rsid w:val="00CE42F0"/>
    <w:rsid w:val="00D3163D"/>
    <w:rsid w:val="00D45512"/>
    <w:rsid w:val="00D60B45"/>
    <w:rsid w:val="00DA1C5E"/>
    <w:rsid w:val="00DF4740"/>
    <w:rsid w:val="00E16439"/>
    <w:rsid w:val="00E41016"/>
    <w:rsid w:val="00E904A4"/>
    <w:rsid w:val="00E93944"/>
    <w:rsid w:val="00ED3F12"/>
    <w:rsid w:val="00F44D47"/>
    <w:rsid w:val="00F542CD"/>
    <w:rsid w:val="00F90CA9"/>
    <w:rsid w:val="00FC6199"/>
    <w:rsid w:val="00FD0C47"/>
    <w:rsid w:val="00FE6550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D65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9D65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E3A85753951BB6FE63FD986AA8A46D72C51588904743623FABE96499s0x6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7FFD-585A-417E-A6D8-52BB5B40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20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USER</cp:lastModifiedBy>
  <cp:revision>28</cp:revision>
  <cp:lastPrinted>2024-01-22T04:56:00Z</cp:lastPrinted>
  <dcterms:created xsi:type="dcterms:W3CDTF">2016-06-07T07:15:00Z</dcterms:created>
  <dcterms:modified xsi:type="dcterms:W3CDTF">2024-01-22T05:08:00Z</dcterms:modified>
</cp:coreProperties>
</file>