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744F67" w14:paraId="60C7DCB5" w14:textId="77777777" w:rsidTr="0088350E">
        <w:tc>
          <w:tcPr>
            <w:tcW w:w="3510" w:type="dxa"/>
            <w:shd w:val="clear" w:color="auto" w:fill="auto"/>
          </w:tcPr>
          <w:p w14:paraId="3AA5455F" w14:textId="77777777" w:rsidR="00744F67" w:rsidRPr="00027E22" w:rsidRDefault="00744F67" w:rsidP="00BF6D8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71630E66" w14:textId="22821DDE" w:rsidR="00744F67" w:rsidRPr="00027E22" w:rsidRDefault="00744F67" w:rsidP="0088350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027E22">
              <w:rPr>
                <w:sz w:val="28"/>
                <w:szCs w:val="28"/>
              </w:rPr>
              <w:t>УТВЕРЖДЕН</w:t>
            </w:r>
          </w:p>
          <w:p w14:paraId="002C4470" w14:textId="77777777" w:rsidR="00744F67" w:rsidRPr="00027E22" w:rsidRDefault="00744F67" w:rsidP="0088350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027E22">
              <w:rPr>
                <w:sz w:val="28"/>
                <w:szCs w:val="28"/>
              </w:rPr>
              <w:t xml:space="preserve">постановлением администрации </w:t>
            </w:r>
            <w:r>
              <w:rPr>
                <w:sz w:val="28"/>
                <w:szCs w:val="28"/>
              </w:rPr>
              <w:t xml:space="preserve">сельского поселения Красный Яр </w:t>
            </w:r>
            <w:r w:rsidRPr="00027E22">
              <w:rPr>
                <w:sz w:val="28"/>
                <w:szCs w:val="28"/>
              </w:rPr>
              <w:t>муниципального района Красноярский Самарской области</w:t>
            </w:r>
          </w:p>
          <w:p w14:paraId="3D4A2706" w14:textId="4ED52462" w:rsidR="00744F67" w:rsidRPr="00027E22" w:rsidRDefault="00744F67" w:rsidP="0088350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027E22">
              <w:rPr>
                <w:sz w:val="28"/>
                <w:szCs w:val="28"/>
              </w:rPr>
              <w:t xml:space="preserve">от </w:t>
            </w:r>
            <w:r w:rsidR="0088350E">
              <w:rPr>
                <w:sz w:val="28"/>
                <w:szCs w:val="28"/>
              </w:rPr>
              <w:t>«19» октября 2018 года</w:t>
            </w:r>
            <w:r w:rsidRPr="00027E22">
              <w:rPr>
                <w:sz w:val="28"/>
                <w:szCs w:val="28"/>
              </w:rPr>
              <w:t xml:space="preserve"> </w:t>
            </w:r>
            <w:r w:rsidR="00052B97">
              <w:rPr>
                <w:sz w:val="28"/>
                <w:szCs w:val="28"/>
              </w:rPr>
              <w:t xml:space="preserve">№ </w:t>
            </w:r>
            <w:r w:rsidR="0088350E">
              <w:rPr>
                <w:sz w:val="28"/>
                <w:szCs w:val="28"/>
              </w:rPr>
              <w:t>326</w:t>
            </w:r>
          </w:p>
        </w:tc>
      </w:tr>
    </w:tbl>
    <w:p w14:paraId="6E6AF793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19AF4F21" w14:textId="77777777" w:rsidR="00744F67" w:rsidRPr="0088350E" w:rsidRDefault="00744F67" w:rsidP="0088350E">
      <w:pPr>
        <w:jc w:val="center"/>
        <w:rPr>
          <w:rFonts w:eastAsia="Times New Roman CYR"/>
          <w:b/>
          <w:bCs/>
          <w:sz w:val="28"/>
          <w:szCs w:val="28"/>
        </w:rPr>
      </w:pPr>
      <w:bookmarkStart w:id="0" w:name="_Hlk527720104"/>
      <w:bookmarkStart w:id="1" w:name="_GoBack"/>
      <w:r w:rsidRPr="0088350E">
        <w:rPr>
          <w:rFonts w:eastAsia="Times New Roman CYR"/>
          <w:b/>
          <w:bCs/>
          <w:sz w:val="28"/>
          <w:szCs w:val="28"/>
        </w:rPr>
        <w:t>ПОРЯДОК</w:t>
      </w:r>
    </w:p>
    <w:p w14:paraId="6B4606D9" w14:textId="77777777" w:rsidR="0088350E" w:rsidRPr="0088350E" w:rsidRDefault="00744F67" w:rsidP="0088350E">
      <w:pPr>
        <w:ind w:firstLine="559"/>
        <w:jc w:val="center"/>
        <w:rPr>
          <w:rFonts w:eastAsia="Times New Roman CYR"/>
          <w:b/>
          <w:bCs/>
          <w:sz w:val="28"/>
          <w:szCs w:val="28"/>
        </w:rPr>
      </w:pPr>
      <w:r w:rsidRPr="0088350E">
        <w:rPr>
          <w:rFonts w:eastAsia="Times New Roman CYR"/>
          <w:b/>
          <w:bCs/>
          <w:sz w:val="28"/>
          <w:szCs w:val="28"/>
        </w:rPr>
        <w:t xml:space="preserve">сноса зеленых насаждений, оформления разрешений на снос, расчета компенсационной стоимости и проведения компенсационного озеленения на территории сельского поселения Красный Яр муниципального района Красноярский  </w:t>
      </w:r>
    </w:p>
    <w:p w14:paraId="757B67F9" w14:textId="3DFB8D0E" w:rsidR="00744F67" w:rsidRDefault="00744F67" w:rsidP="0088350E">
      <w:pPr>
        <w:ind w:firstLine="559"/>
        <w:jc w:val="center"/>
        <w:rPr>
          <w:rFonts w:eastAsia="Times New Roman CYR"/>
          <w:b/>
          <w:bCs/>
          <w:sz w:val="28"/>
          <w:szCs w:val="28"/>
        </w:rPr>
      </w:pPr>
      <w:r w:rsidRPr="0088350E">
        <w:rPr>
          <w:rFonts w:eastAsia="Times New Roman CYR"/>
          <w:b/>
          <w:bCs/>
          <w:sz w:val="28"/>
          <w:szCs w:val="28"/>
        </w:rPr>
        <w:t>Самарской области</w:t>
      </w:r>
    </w:p>
    <w:bookmarkEnd w:id="1"/>
    <w:p w14:paraId="765F31B1" w14:textId="77777777" w:rsidR="0088350E" w:rsidRPr="0088350E" w:rsidRDefault="0088350E" w:rsidP="0088350E">
      <w:pPr>
        <w:ind w:firstLine="559"/>
        <w:jc w:val="center"/>
        <w:rPr>
          <w:sz w:val="28"/>
          <w:szCs w:val="28"/>
        </w:rPr>
      </w:pPr>
    </w:p>
    <w:bookmarkEnd w:id="0"/>
    <w:p w14:paraId="1A50A422" w14:textId="77777777" w:rsidR="00744F67" w:rsidRPr="00371347" w:rsidRDefault="00744F67" w:rsidP="00744F67">
      <w:pPr>
        <w:spacing w:before="108" w:after="108"/>
        <w:jc w:val="center"/>
        <w:rPr>
          <w:rFonts w:eastAsia="Times New Roman CYR"/>
        </w:rPr>
      </w:pPr>
      <w:r w:rsidRPr="00371347">
        <w:rPr>
          <w:rFonts w:eastAsia="Times New Roman CYR"/>
          <w:b/>
          <w:bCs/>
        </w:rPr>
        <w:t>1. Общие положения</w:t>
      </w:r>
    </w:p>
    <w:p w14:paraId="734C034C" w14:textId="77777777" w:rsidR="00052B9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1.1</w:t>
      </w:r>
      <w:r w:rsidRPr="006972F3">
        <w:rPr>
          <w:rFonts w:eastAsia="Times New Roman CYR"/>
        </w:rPr>
        <w:t xml:space="preserve">. Настоящий Порядок разработан в соответствии с </w:t>
      </w:r>
      <w:hyperlink r:id="rId8" w:history="1">
        <w:r w:rsidRPr="006972F3">
          <w:rPr>
            <w:rStyle w:val="af"/>
            <w:rFonts w:eastAsia="Times New Roman CYR"/>
          </w:rPr>
          <w:t>Градостроительным кодексом</w:t>
        </w:r>
      </w:hyperlink>
      <w:r w:rsidRPr="006972F3">
        <w:rPr>
          <w:rFonts w:eastAsia="Times New Roman CYR"/>
        </w:rPr>
        <w:t xml:space="preserve"> Российской Федерации, </w:t>
      </w:r>
      <w:hyperlink r:id="rId9" w:history="1">
        <w:r w:rsidRPr="006972F3">
          <w:rPr>
            <w:rStyle w:val="af"/>
            <w:rFonts w:eastAsia="Times New Roman CYR"/>
          </w:rPr>
          <w:t>Земельным кодексом</w:t>
        </w:r>
      </w:hyperlink>
      <w:r w:rsidRPr="006972F3">
        <w:rPr>
          <w:rFonts w:eastAsia="Times New Roman CYR"/>
        </w:rPr>
        <w:t xml:space="preserve"> Российской Федерации, </w:t>
      </w:r>
      <w:hyperlink r:id="rId10" w:history="1">
        <w:r w:rsidRPr="006972F3">
          <w:rPr>
            <w:rStyle w:val="af"/>
            <w:rFonts w:eastAsia="Times New Roman CYR"/>
          </w:rPr>
          <w:t>Федеральным законом</w:t>
        </w:r>
      </w:hyperlink>
      <w:r w:rsidRPr="006972F3">
        <w:rPr>
          <w:rFonts w:eastAsia="Times New Roman CYR"/>
        </w:rPr>
        <w:t xml:space="preserve"> от 10.01.2002 N 7-ФЗ "Об охране окружающей среды", </w:t>
      </w:r>
      <w:hyperlink r:id="rId11" w:history="1">
        <w:r w:rsidRPr="006972F3">
          <w:rPr>
            <w:rStyle w:val="af"/>
            <w:rFonts w:eastAsia="Times New Roman CYR"/>
          </w:rPr>
          <w:t>Федеральным законом</w:t>
        </w:r>
      </w:hyperlink>
      <w:r w:rsidRPr="006972F3">
        <w:rPr>
          <w:rFonts w:eastAsia="Times New Roman CYR"/>
        </w:rPr>
        <w:t xml:space="preserve"> от 06.10.2003 N 131-ФЗ "Об общих принципах организации местного самоуправления в Российской Федерации", Уставом сельского поселения Красный Яр муниципального района Красноярский Самарской области с целью сохранения благоприятной окружающей среды, повышения ответственности </w:t>
      </w:r>
    </w:p>
    <w:p w14:paraId="277FA7C5" w14:textId="5DF3F6B2" w:rsidR="00744F67" w:rsidRPr="006972F3" w:rsidRDefault="00744F67" w:rsidP="00744F67">
      <w:pPr>
        <w:ind w:firstLine="559"/>
        <w:jc w:val="both"/>
        <w:rPr>
          <w:rFonts w:eastAsia="Times New Roman CYR"/>
        </w:rPr>
      </w:pPr>
      <w:r w:rsidRPr="006972F3">
        <w:rPr>
          <w:rFonts w:eastAsia="Times New Roman CYR"/>
        </w:rPr>
        <w:t>за сохранностью зеленых насаждений, предотвращения несанкционированной вырубки зеленых насаждений, своевременного восстановления насаждений в местах их сноса, повреждения или уничтожения.</w:t>
      </w:r>
    </w:p>
    <w:p w14:paraId="6753F81F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6972F3">
        <w:rPr>
          <w:rFonts w:eastAsia="Times New Roman CYR"/>
        </w:rPr>
        <w:t>1.2. Настоящий Порядок устанавливает</w:t>
      </w:r>
      <w:r w:rsidRPr="00371347">
        <w:rPr>
          <w:rFonts w:eastAsia="Times New Roman CYR"/>
        </w:rPr>
        <w:t xml:space="preserve"> единую схему согласования работ по сносу зеленых насаждений, оформления разрешений на снос, порядок расчета компенсационной стоимости и проведения компенсационного озеленения на территории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области.</w:t>
      </w:r>
    </w:p>
    <w:p w14:paraId="1B62A903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1.3. Настоящий Порядок распространяет свое действие на отношения, связанные с использованием, охраной и воспроизводством зеленых насаждений в границах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 и находящихся в собственности </w:t>
      </w:r>
      <w:r>
        <w:rPr>
          <w:rFonts w:eastAsia="Times New Roman CYR"/>
        </w:rPr>
        <w:t>сельского поселения</w:t>
      </w:r>
      <w:r w:rsidRPr="00371347">
        <w:rPr>
          <w:rFonts w:eastAsia="Times New Roman CYR"/>
        </w:rPr>
        <w:t>.</w:t>
      </w:r>
    </w:p>
    <w:p w14:paraId="32FA9336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1.4. В Порядке используются следующие основные понятия:</w:t>
      </w:r>
    </w:p>
    <w:p w14:paraId="51EE3E28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</w:t>
      </w:r>
      <w:r>
        <w:rPr>
          <w:rFonts w:eastAsia="Times New Roman CYR"/>
        </w:rPr>
        <w:t>муниципального образования</w:t>
      </w:r>
      <w:r w:rsidRPr="00371347">
        <w:rPr>
          <w:rFonts w:eastAsia="Times New Roman CYR"/>
        </w:rPr>
        <w:t>;</w:t>
      </w:r>
    </w:p>
    <w:p w14:paraId="3BD35F92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дерево 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14:paraId="3706321D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14:paraId="03BD66B8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14:paraId="141A4EB4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</w:t>
      </w:r>
      <w:hyperlink r:id="rId12" w:history="1">
        <w:r w:rsidRPr="00371347">
          <w:rPr>
            <w:rStyle w:val="af"/>
            <w:rFonts w:eastAsia="Times New Roman CYR"/>
          </w:rPr>
          <w:t>ГОСТ 28329-89</w:t>
        </w:r>
      </w:hyperlink>
      <w:r w:rsidRPr="00371347">
        <w:rPr>
          <w:rFonts w:eastAsia="Times New Roman CYR"/>
        </w:rPr>
        <w:t xml:space="preserve"> "Озеленение городов. Термины и </w:t>
      </w:r>
      <w:r w:rsidRPr="00371347">
        <w:rPr>
          <w:rFonts w:eastAsia="Times New Roman CYR"/>
        </w:rPr>
        <w:lastRenderedPageBreak/>
        <w:t>определения");</w:t>
      </w:r>
    </w:p>
    <w:p w14:paraId="504A0929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14:paraId="434E4575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14:paraId="2CCB71FF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поселкового хозяйства, произведенное на основании выданного разрешения главы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области;</w:t>
      </w:r>
    </w:p>
    <w:p w14:paraId="13E10AF9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стоимость зеленых насаждений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 В структуру затрат помимо единовременных вложений, связанных непосредственно с посадкой, включаются текущие затраты по уходу за зелеными насаждениями на протяжении всего периода их жизни;</w:t>
      </w:r>
    </w:p>
    <w:p w14:paraId="3B6EA2F0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действительная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единицу площади, метр, кв. метр и (или) другую удельную единицу;</w:t>
      </w:r>
    </w:p>
    <w:p w14:paraId="1E6D98AC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</w:t>
      </w:r>
      <w:proofErr w:type="spellStart"/>
      <w:r w:rsidRPr="00371347">
        <w:rPr>
          <w:rFonts w:eastAsia="Times New Roman CYR"/>
        </w:rPr>
        <w:t>коры</w:t>
      </w:r>
      <w:proofErr w:type="spellEnd"/>
      <w:r w:rsidRPr="00371347">
        <w:rPr>
          <w:rFonts w:eastAsia="Times New Roman CYR"/>
        </w:rPr>
        <w:t>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14:paraId="6D86BCE6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14:paraId="6509A928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незаконная рубка зеленых насаждений - снос зеленых насаждений в отсутствие разрешительных документов;</w:t>
      </w:r>
    </w:p>
    <w:p w14:paraId="3EAB490F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специализированная организация - организация, выполняющая работы по сносу зеленых насаждений и проведению компенсационного озеленения на территории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области;</w:t>
      </w:r>
    </w:p>
    <w:p w14:paraId="4C1EA302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восстановительное озеленение - воспроизводство зеленых насаждений взамен уничтоженных, снесенных или поврежденных.</w:t>
      </w:r>
    </w:p>
    <w:p w14:paraId="4E606668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1.5. Деятельность по развитию зеленых насаждений осуществляется на принципах:</w:t>
      </w:r>
    </w:p>
    <w:p w14:paraId="63458616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- защиты зеленых насаждений;</w:t>
      </w:r>
    </w:p>
    <w:p w14:paraId="7D35DFD1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- рационального использования зеленых насаждений и обязательного восстановления в случаях повреждения, уничтожения, сноса;</w:t>
      </w:r>
    </w:p>
    <w:p w14:paraId="16D84F5D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- комплексности мероприятий по оформлению разрешительной документации на снос и восстановление зеленых насаждений.</w:t>
      </w:r>
    </w:p>
    <w:p w14:paraId="03694EC6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1.6. 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14:paraId="79FFA6F1" w14:textId="4F7D9FFB" w:rsidR="00744F6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 w14:paraId="216F4DCE" w14:textId="77777777" w:rsidR="00DF22DB" w:rsidRPr="00371347" w:rsidRDefault="00DF22DB" w:rsidP="00744F67">
      <w:pPr>
        <w:ind w:firstLine="559"/>
        <w:jc w:val="both"/>
        <w:rPr>
          <w:rFonts w:eastAsia="Times New Roman CYR"/>
        </w:rPr>
      </w:pPr>
    </w:p>
    <w:p w14:paraId="2609EEB5" w14:textId="77777777" w:rsidR="00744F67" w:rsidRPr="00371347" w:rsidRDefault="00744F67" w:rsidP="00744F67">
      <w:pPr>
        <w:spacing w:before="108" w:after="108"/>
        <w:jc w:val="center"/>
        <w:rPr>
          <w:rFonts w:eastAsia="Times New Roman CYR"/>
        </w:rPr>
      </w:pPr>
      <w:r w:rsidRPr="00371347">
        <w:rPr>
          <w:rFonts w:eastAsia="Times New Roman CYR"/>
          <w:b/>
          <w:bCs/>
        </w:rPr>
        <w:lastRenderedPageBreak/>
        <w:t>2. Снос зеленых насаждений</w:t>
      </w:r>
    </w:p>
    <w:p w14:paraId="66176F5E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2.1. Снос зеленых насаждений осуществляется в следующих случаях:</w:t>
      </w:r>
    </w:p>
    <w:p w14:paraId="2C184C48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1) 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изысканий,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изысканий, выполняемых для подготовки такой проектной документации, за исключением случаев, в которых государственная экспертиза не проводится;</w:t>
      </w:r>
    </w:p>
    <w:p w14:paraId="3B33258C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2) удаление аварийных, больных деревьев и кустарников;</w:t>
      </w:r>
    </w:p>
    <w:p w14:paraId="343438F6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3) 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затененных зелеными насаждениями;</w:t>
      </w:r>
    </w:p>
    <w:p w14:paraId="527A0BAF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4) ликвидация чрезвычайных ситуаций природного и техногенного характера и их последствий;</w:t>
      </w:r>
    </w:p>
    <w:p w14:paraId="2F1F1C01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5) обеспечение надежности и безопасности функционирования подземных и </w:t>
      </w:r>
      <w:proofErr w:type="gramStart"/>
      <w:r w:rsidRPr="00371347">
        <w:rPr>
          <w:rFonts w:eastAsia="Times New Roman CYR"/>
        </w:rPr>
        <w:t>наземных инженерных сетей</w:t>
      </w:r>
      <w:proofErr w:type="gramEnd"/>
      <w:r w:rsidRPr="00371347">
        <w:rPr>
          <w:rFonts w:eastAsia="Times New Roman CYR"/>
        </w:rPr>
        <w:t xml:space="preserve"> и коммуникаций.</w:t>
      </w:r>
    </w:p>
    <w:p w14:paraId="57822DA0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2.2. Снос зеленых насаждений в случаях, предусмотренных частью 2.1 настоящей статьи, производится на основании разрешения, выданного заинтересованному лицу администрацией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 в форме решения (приложение 2).</w:t>
      </w:r>
    </w:p>
    <w:p w14:paraId="381D361B" w14:textId="77777777" w:rsidR="00744F67" w:rsidRPr="00371347" w:rsidRDefault="00744F67" w:rsidP="00744F67">
      <w:pPr>
        <w:spacing w:before="108" w:after="108"/>
        <w:jc w:val="center"/>
        <w:rPr>
          <w:rFonts w:eastAsia="Times New Roman CYR"/>
        </w:rPr>
      </w:pPr>
      <w:r w:rsidRPr="00371347">
        <w:rPr>
          <w:rFonts w:eastAsia="Times New Roman CYR"/>
          <w:b/>
          <w:bCs/>
        </w:rPr>
        <w:t>3. Компенсационная стоимость зеленых насаждений</w:t>
      </w:r>
    </w:p>
    <w:p w14:paraId="53B181A0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3.1. 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случаев, предусмотренных пунктами 2 - 5 части 2.1 статьи 2 настоящего Порядка.</w:t>
      </w:r>
    </w:p>
    <w:p w14:paraId="5BC6AC78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3.2. 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14:paraId="6FD34D29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3.3. Размер и порядок оплаты средств, составляющих компенсационную стоимость, определяется согласно "Методике определения компенсационной стоимости зеленых насаждений и исчисления размера ущерба, причиненного их повреждением или уничтожением" (приложение N 1) и не может быть меньше цены, которая необходима для восстановления зеленых насаждений в полном объеме в рамках проведения восстановительного озеленения.</w:t>
      </w:r>
    </w:p>
    <w:p w14:paraId="1844085F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3.4. Средства, составляющие компенсационную стоимость, перечисляются в бюджет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области.</w:t>
      </w:r>
    </w:p>
    <w:p w14:paraId="0501DC56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3.5 Средства составляющие компенсационную стоимость при неправомерном сносе </w:t>
      </w:r>
      <w:proofErr w:type="gramStart"/>
      <w:r w:rsidRPr="00371347">
        <w:rPr>
          <w:rFonts w:eastAsia="Times New Roman CYR"/>
        </w:rPr>
        <w:t>лесных  насаждений</w:t>
      </w:r>
      <w:proofErr w:type="gramEnd"/>
      <w:r w:rsidRPr="00371347">
        <w:rPr>
          <w:rFonts w:eastAsia="Times New Roman CYR"/>
        </w:rPr>
        <w:t xml:space="preserve"> подлежат зачислению в бюджет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области.</w:t>
      </w:r>
    </w:p>
    <w:p w14:paraId="336E8F15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3.6. 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 w14:paraId="3373E92E" w14:textId="77777777" w:rsidR="00744F67" w:rsidRPr="00371347" w:rsidRDefault="00744F67" w:rsidP="00744F67">
      <w:pPr>
        <w:spacing w:before="108" w:after="108"/>
        <w:jc w:val="center"/>
        <w:rPr>
          <w:rFonts w:eastAsia="Times New Roman CYR"/>
        </w:rPr>
      </w:pPr>
      <w:r w:rsidRPr="00371347">
        <w:rPr>
          <w:rFonts w:eastAsia="Times New Roman CYR"/>
          <w:b/>
          <w:bCs/>
        </w:rPr>
        <w:t>4. Оформление разрешений на снос зеленых насаждений</w:t>
      </w:r>
    </w:p>
    <w:p w14:paraId="00C5474E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4.1. С целью получения разрешения на снос зеленых насаждений на определенной территории юридическое или физическое лицо и индивидуальные предприниматели (далее - Заявитель) при производстве работ по новому строительству, реконструкции существующих объектов, размещении иных объектов на территории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области, удалении аварийных, больных деревьев и кустарников, ликвидации аварийных ситуаций, </w:t>
      </w:r>
      <w:r w:rsidRPr="00371347">
        <w:rPr>
          <w:rFonts w:eastAsia="Times New Roman CYR"/>
        </w:rPr>
        <w:lastRenderedPageBreak/>
        <w:t xml:space="preserve">обеспечением надежности и безопасности функционирования подземных и наземных инженерных сетей и коммуникаций представляет в администрацию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области:</w:t>
      </w:r>
    </w:p>
    <w:p w14:paraId="2B4D3AA7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- заявление на получение разрешения на снос зеленых насаждений на имя главы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</w:t>
      </w:r>
      <w:r>
        <w:rPr>
          <w:rFonts w:eastAsia="Times New Roman CYR"/>
        </w:rPr>
        <w:t>с</w:t>
      </w:r>
      <w:r w:rsidRPr="00371347">
        <w:rPr>
          <w:rFonts w:eastAsia="Times New Roman CYR"/>
        </w:rPr>
        <w:t xml:space="preserve"> указанием причин сноса;</w:t>
      </w:r>
    </w:p>
    <w:p w14:paraId="4CCFDECD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- схему существующего благоустройства и озеленения территории с указанием подлежащих сносу зеленых насаждений.</w:t>
      </w:r>
    </w:p>
    <w:p w14:paraId="5DA34469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4.2. К заявлению о сносе зеленых насаждений с целью восстановления уровня освещенности помещений, соответствующего нормативам, представляется предписание органа государственного санитарно-эпидемиологического надзора о нарушении светового режима.</w:t>
      </w:r>
    </w:p>
    <w:p w14:paraId="5B8461E2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4.3. Заявление о сносе зеленых насаждений, произрастающих у многоквартирных домов, при производстве работ по новому строительству, реконструкции существующих объектов, размещении иных объектов должно быть согласовано с жильцами не менее чем в 20% квартир соответствующего дома (подъезда).</w:t>
      </w:r>
    </w:p>
    <w:p w14:paraId="00AC10F8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4.4. Обследование зеленых насаждений, подлежащих сносу, и рассмотрение вопроса об их сносе производятся комиссией по обследованию зеленых насаждений (далее - комиссия) на основании полученных документов и в присутствии Заявителя в течение 10 календарных дней с момента подачи заявления.</w:t>
      </w:r>
    </w:p>
    <w:p w14:paraId="6413A2DA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4.5. По результатам обследования составляется Акт обследования зеленых насаждений (приложение N 2) с указанием количества зеленых насаждений, подлежащих сносу, их породы, возраста, состояния, а при производстве работ, указанных в п. 1 части 2.1 статьи 2, размера компенсационной стоимости, рассчитанной согласно "Методике расчета компенсационной стоимости зеленых насаждений  на территории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области" и предоставляется Заявителю на подпись не позднее 14 календарных дней с момента подачи заявления.</w:t>
      </w:r>
    </w:p>
    <w:p w14:paraId="605B7E34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4.6. На основании акта обследования зеленых насаждений Заявитель перечисляет компенсационную стоимость на счет, указанный в части 3.4 статьи 3, и представляет в Администрацию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 документ об оплате (квитанцию, платежное поручение).</w:t>
      </w:r>
    </w:p>
    <w:p w14:paraId="3105839B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4.7. Администрация в течение 25 дней с момента подачи заявления готовит проект решения, разрешающего выполнение работ по сносу зеленых насаждений при производстве работ, указанных в п. 1 части 2.1 статьи 2, при условии предъявления документа об оплате, подтверждающего перечисление в бюджет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 компенсационного платежа, составляющего восстановительную стоимость зеленого насаждения.</w:t>
      </w:r>
    </w:p>
    <w:p w14:paraId="3B96AEAB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4.8. При ликвидации аварийных ситуаций на объектах инженерных сетей и других объектах, требующих безотлагательного проведения ремонтных работ, снос зеленых насаждений допускается без предварительного оформления разрешительных документов с последующим их оформлением в трехдневный срок по факту сноса производителем работ.</w:t>
      </w:r>
    </w:p>
    <w:p w14:paraId="1EB7BC67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4.9. Контроль за соблюдением модельного Порядка сноса и восстановления зеленых насаждений на территории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 возлагается на Главу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области.</w:t>
      </w:r>
    </w:p>
    <w:p w14:paraId="09C36C93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4.10. Основанием для отказа в выдаче разрешительного документа на снос зеленых насаждений являются:</w:t>
      </w:r>
    </w:p>
    <w:p w14:paraId="2928FCE0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1) несоответствие определенных частями 4.1 - 4.4 статьи 4 настоящего Порядка документов требованиям действующего законодательства либо их непредставление;</w:t>
      </w:r>
    </w:p>
    <w:p w14:paraId="2479DD11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2) расположенность зеленых насаждений в границах территорий, указанных в части 1.3</w:t>
      </w:r>
    </w:p>
    <w:p w14:paraId="722297C9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 статьи 1;</w:t>
      </w:r>
    </w:p>
    <w:p w14:paraId="3425E638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lastRenderedPageBreak/>
        <w:t xml:space="preserve">3) непредставление документа (квитанции, платежного поручения), подтверждающего перечисление в бюджет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компенсационного платежа (при производстве работ, указанных в п. 1 части 2.1 статьи 2);</w:t>
      </w:r>
    </w:p>
    <w:p w14:paraId="2CFDB0E9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4) отсутствие оснований согласно пунктам 1 - 5 части 2.1 статьи 2 настоящего Порядка.</w:t>
      </w:r>
    </w:p>
    <w:p w14:paraId="1B78A7D3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4.11. Уведомление об отказе в выдаче разрешительного документа на снос зеленого насаждения направляется заявителю в письменном виде с указанием причин отказа в течение 25 календарных дней с момента подачи заявления.</w:t>
      </w:r>
    </w:p>
    <w:p w14:paraId="7ECB0092" w14:textId="77777777" w:rsidR="00744F67" w:rsidRPr="00371347" w:rsidRDefault="00744F67" w:rsidP="00744F67">
      <w:pPr>
        <w:spacing w:before="108" w:after="108"/>
        <w:jc w:val="center"/>
        <w:rPr>
          <w:rFonts w:eastAsia="Times New Roman CYR"/>
        </w:rPr>
      </w:pPr>
      <w:r w:rsidRPr="00371347">
        <w:rPr>
          <w:rFonts w:eastAsia="Times New Roman CYR"/>
          <w:b/>
          <w:bCs/>
        </w:rPr>
        <w:t>5. Восстановительное озеленение</w:t>
      </w:r>
    </w:p>
    <w:p w14:paraId="4CE1E6B6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5.1. Проведение восстановительного озеленения является обязательным в случае сноса зеленых насаждений, предусмотренных пунктом 1 части 2.1 статьи 2 настоящего модельного Порядка.</w:t>
      </w:r>
    </w:p>
    <w:p w14:paraId="115CAFC2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5.2. 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2BCF5E93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5.3. 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14:paraId="4D6BF09D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5.4. В случае незаконного уничтожения или повреждения зеленых насаждений виновное лицо привлекается к ответственности в соответствии с действующим законодательством, при этом виновное лицо не освобождается от обязанности возместить вред за снос зеленого насаждения.</w:t>
      </w:r>
    </w:p>
    <w:p w14:paraId="40FA8E41" w14:textId="77777777" w:rsidR="00744F67" w:rsidRPr="00371347" w:rsidRDefault="00744F67" w:rsidP="00744F67">
      <w:pPr>
        <w:spacing w:before="108" w:after="108"/>
        <w:jc w:val="center"/>
        <w:rPr>
          <w:rFonts w:eastAsia="Times New Roman CYR"/>
        </w:rPr>
      </w:pPr>
      <w:r w:rsidRPr="00371347">
        <w:rPr>
          <w:rFonts w:eastAsia="Times New Roman CYR"/>
          <w:b/>
          <w:bCs/>
        </w:rPr>
        <w:t>6. Финансирование мероприятий по озеленению</w:t>
      </w:r>
    </w:p>
    <w:p w14:paraId="67301792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6.1. Мероприятия по озеленению, предусмотренные настоящим Порядком, осуществляются Администрацией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 за счет средств бюджета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области.</w:t>
      </w:r>
    </w:p>
    <w:p w14:paraId="3B053294" w14:textId="77777777" w:rsidR="00744F67" w:rsidRPr="00371347" w:rsidRDefault="00744F67" w:rsidP="00744F67">
      <w:pPr>
        <w:spacing w:before="108" w:after="108"/>
        <w:jc w:val="center"/>
        <w:rPr>
          <w:rFonts w:eastAsia="Times New Roman CYR"/>
        </w:rPr>
      </w:pPr>
      <w:r w:rsidRPr="00371347">
        <w:rPr>
          <w:rFonts w:eastAsia="Times New Roman CYR"/>
          <w:b/>
          <w:bCs/>
        </w:rPr>
        <w:t>7. Учет зеленых насаждений</w:t>
      </w:r>
    </w:p>
    <w:p w14:paraId="517218E1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7.1. Учет снесенных, поврежденных и восстановленных в ходе восстановительного озеленения зеленых насаждений на территории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 ведется муниципальным образованием.</w:t>
      </w:r>
    </w:p>
    <w:p w14:paraId="213143A9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7.2. Для учета ежегодно Администрация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проводит корректировку инвентаризации и паспортизации зеленых насаждений с учетом снесенных и восстановленных зеленых насаждений.</w:t>
      </w:r>
    </w:p>
    <w:p w14:paraId="79FD6EA7" w14:textId="77777777" w:rsidR="00744F67" w:rsidRPr="00371347" w:rsidRDefault="00744F67" w:rsidP="00744F67">
      <w:pPr>
        <w:spacing w:before="108" w:after="108"/>
        <w:jc w:val="center"/>
        <w:rPr>
          <w:rFonts w:eastAsia="Times New Roman CYR"/>
        </w:rPr>
      </w:pPr>
      <w:r w:rsidRPr="00371347">
        <w:rPr>
          <w:rFonts w:eastAsia="Times New Roman CYR"/>
          <w:b/>
          <w:bCs/>
        </w:rPr>
        <w:t>8. Ответственность</w:t>
      </w:r>
    </w:p>
    <w:p w14:paraId="0A8AE8B8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8.1. В случае несоблюдения требований, предусмотренных настоящим модельным Порядком, физические и юридические лица и индивидуальные предприниматели,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14:paraId="659BF131" w14:textId="77777777" w:rsidR="00744F67" w:rsidRPr="00371347" w:rsidRDefault="00744F67" w:rsidP="00744F67">
      <w:pPr>
        <w:spacing w:before="108" w:after="108"/>
        <w:jc w:val="center"/>
        <w:rPr>
          <w:rFonts w:eastAsia="Times New Roman CYR"/>
        </w:rPr>
      </w:pPr>
      <w:r w:rsidRPr="00371347">
        <w:rPr>
          <w:rFonts w:eastAsia="Times New Roman CYR"/>
          <w:b/>
          <w:bCs/>
        </w:rPr>
        <w:t>9. Контроль</w:t>
      </w:r>
    </w:p>
    <w:p w14:paraId="2A80CBE7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Контроль соблюдения настоящего Порядка осуществляет Глава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 в рамках своих полномочий.</w:t>
      </w:r>
    </w:p>
    <w:p w14:paraId="496D3ED8" w14:textId="77777777" w:rsidR="00744F67" w:rsidRDefault="00744F67">
      <w:pPr>
        <w:widowControl/>
        <w:suppressAutoHyphens w:val="0"/>
        <w:rPr>
          <w:rFonts w:eastAsia="Times New Roman CYR"/>
        </w:rPr>
      </w:pPr>
      <w:r>
        <w:rPr>
          <w:rFonts w:eastAsia="Times New Roman CYR"/>
        </w:rPr>
        <w:br w:type="page"/>
      </w:r>
    </w:p>
    <w:p w14:paraId="2A1B345C" w14:textId="3635CFAF" w:rsidR="00744F67" w:rsidRPr="00371347" w:rsidRDefault="00744F67" w:rsidP="00744F67">
      <w:pPr>
        <w:ind w:firstLine="698"/>
        <w:jc w:val="right"/>
        <w:rPr>
          <w:rFonts w:eastAsia="Times New Roman CYR"/>
        </w:rPr>
      </w:pPr>
      <w:r w:rsidRPr="00371347">
        <w:rPr>
          <w:rFonts w:eastAsia="Times New Roman CYR"/>
        </w:rPr>
        <w:lastRenderedPageBreak/>
        <w:t>Приложение N 1</w:t>
      </w:r>
    </w:p>
    <w:p w14:paraId="70B48649" w14:textId="77777777" w:rsidR="00744F67" w:rsidRPr="00371347" w:rsidRDefault="00744F67" w:rsidP="00744F67">
      <w:pPr>
        <w:ind w:firstLine="698"/>
        <w:jc w:val="right"/>
        <w:rPr>
          <w:rFonts w:eastAsia="Times New Roman CYR"/>
        </w:rPr>
      </w:pPr>
      <w:r w:rsidRPr="00371347">
        <w:rPr>
          <w:rFonts w:eastAsia="Times New Roman CYR"/>
        </w:rPr>
        <w:t>к Порядку</w:t>
      </w:r>
    </w:p>
    <w:p w14:paraId="589088B1" w14:textId="77777777" w:rsidR="00744F67" w:rsidRPr="00371347" w:rsidRDefault="00744F67" w:rsidP="00744F67">
      <w:pPr>
        <w:ind w:firstLine="698"/>
        <w:jc w:val="right"/>
        <w:rPr>
          <w:rFonts w:eastAsia="Times New Roman CYR"/>
        </w:rPr>
      </w:pPr>
      <w:r w:rsidRPr="00371347">
        <w:rPr>
          <w:rFonts w:eastAsia="Times New Roman CYR"/>
        </w:rPr>
        <w:t>сноса и восстановления зеленых насаждений</w:t>
      </w:r>
    </w:p>
    <w:p w14:paraId="3BD8D6FA" w14:textId="77777777" w:rsidR="00744F67" w:rsidRDefault="00744F67" w:rsidP="00744F67">
      <w:pPr>
        <w:ind w:firstLine="698"/>
        <w:jc w:val="right"/>
        <w:rPr>
          <w:rFonts w:eastAsia="Times New Roman CYR"/>
        </w:rPr>
      </w:pPr>
      <w:r w:rsidRPr="00371347">
        <w:rPr>
          <w:rFonts w:eastAsia="Times New Roman CYR"/>
        </w:rPr>
        <w:t xml:space="preserve">на территории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</w:t>
      </w:r>
    </w:p>
    <w:p w14:paraId="08BC0526" w14:textId="77777777" w:rsidR="00744F67" w:rsidRDefault="00744F67" w:rsidP="00744F67">
      <w:pPr>
        <w:ind w:firstLine="698"/>
        <w:jc w:val="right"/>
        <w:rPr>
          <w:rFonts w:eastAsia="Times New Roman CYR"/>
        </w:rPr>
      </w:pPr>
    </w:p>
    <w:p w14:paraId="301E2B7E" w14:textId="77777777" w:rsidR="00744F67" w:rsidRPr="00371347" w:rsidRDefault="00744F67" w:rsidP="00744F67">
      <w:pPr>
        <w:ind w:firstLine="698"/>
        <w:jc w:val="center"/>
        <w:rPr>
          <w:rFonts w:eastAsia="Times New Roman CYR"/>
          <w:b/>
          <w:bCs/>
        </w:rPr>
      </w:pPr>
      <w:r w:rsidRPr="00371347">
        <w:rPr>
          <w:rFonts w:eastAsia="Times New Roman CYR"/>
          <w:b/>
          <w:bCs/>
        </w:rPr>
        <w:t>Методика</w:t>
      </w:r>
    </w:p>
    <w:p w14:paraId="10774C74" w14:textId="77777777" w:rsidR="00744F67" w:rsidRPr="00371347" w:rsidRDefault="00744F67" w:rsidP="00744F67">
      <w:pPr>
        <w:spacing w:before="108" w:after="108"/>
        <w:jc w:val="center"/>
        <w:rPr>
          <w:rFonts w:eastAsia="Times New Roman CYR"/>
          <w:b/>
          <w:bCs/>
        </w:rPr>
      </w:pPr>
      <w:r w:rsidRPr="00371347">
        <w:rPr>
          <w:rFonts w:eastAsia="Times New Roman CYR"/>
          <w:b/>
          <w:bCs/>
        </w:rPr>
        <w:t xml:space="preserve">расчета компенсационной стоимости зеленых насаждений на </w:t>
      </w:r>
      <w:r w:rsidRPr="00D32E69">
        <w:rPr>
          <w:rFonts w:eastAsia="Times New Roman CYR"/>
          <w:b/>
          <w:bCs/>
        </w:rPr>
        <w:t xml:space="preserve">территории </w:t>
      </w:r>
      <w:r w:rsidRPr="00D32E69">
        <w:rPr>
          <w:rFonts w:eastAsia="Times New Roman CYR"/>
          <w:b/>
        </w:rPr>
        <w:t>сельского поселения Красный Яр муниципального района Красноярский</w:t>
      </w:r>
      <w:r w:rsidRPr="00D32E69">
        <w:rPr>
          <w:rFonts w:eastAsia="Times New Roman CYR"/>
          <w:b/>
          <w:bCs/>
        </w:rPr>
        <w:t xml:space="preserve"> Самарской области</w:t>
      </w:r>
    </w:p>
    <w:p w14:paraId="4BBCC326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1. Настоящая Методика предназначена для:</w:t>
      </w:r>
    </w:p>
    <w:p w14:paraId="23976DCF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- расчета размера компенсационного платежа за разрешенный снос зеленых насаждений;</w:t>
      </w:r>
    </w:p>
    <w:p w14:paraId="035C7259" w14:textId="77777777" w:rsidR="00744F67" w:rsidRDefault="00744F67" w:rsidP="00744F67">
      <w:pPr>
        <w:ind w:firstLine="559"/>
        <w:jc w:val="both"/>
        <w:rPr>
          <w:rFonts w:eastAsia="Times New Roman CYR"/>
        </w:rPr>
      </w:pPr>
    </w:p>
    <w:p w14:paraId="0C9B7323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2. Используемая в настоящей Методике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протяжении восстановительного периода.</w:t>
      </w:r>
    </w:p>
    <w:p w14:paraId="429CBF09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12599463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3. Компенсационная стоимость (</w:t>
      </w:r>
      <w:proofErr w:type="spellStart"/>
      <w:r w:rsidRPr="00371347">
        <w:rPr>
          <w:rFonts w:eastAsia="Times New Roman CYR"/>
        </w:rPr>
        <w:t>Ск</w:t>
      </w:r>
      <w:proofErr w:type="spellEnd"/>
      <w:r w:rsidRPr="00371347">
        <w:rPr>
          <w:rFonts w:eastAsia="Times New Roman CYR"/>
        </w:rPr>
        <w:t>) - размер средств, необходимых для восстановления зеленых насаждений в полном объеме в рамках проведения восстановительного озеленения.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</w:r>
    </w:p>
    <w:p w14:paraId="119E64D2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048E9160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4. Расчет компенсационной стоимости зеленых насаждений производится по формуле:</w:t>
      </w:r>
    </w:p>
    <w:p w14:paraId="6C6BD57B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7FE9C611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proofErr w:type="spellStart"/>
      <w:r w:rsidRPr="00371347">
        <w:rPr>
          <w:rFonts w:eastAsia="Times New Roman CYR"/>
        </w:rPr>
        <w:t>Ск</w:t>
      </w:r>
      <w:proofErr w:type="spellEnd"/>
      <w:r w:rsidRPr="00371347">
        <w:rPr>
          <w:rFonts w:eastAsia="Times New Roman CYR"/>
        </w:rPr>
        <w:t xml:space="preserve"> = (</w:t>
      </w:r>
      <w:proofErr w:type="spellStart"/>
      <w:r w:rsidRPr="00371347">
        <w:rPr>
          <w:rFonts w:eastAsia="Times New Roman CYR"/>
        </w:rPr>
        <w:t>Сдв</w:t>
      </w:r>
      <w:proofErr w:type="spellEnd"/>
      <w:r w:rsidRPr="00371347">
        <w:rPr>
          <w:rFonts w:eastAsia="Times New Roman CYR"/>
        </w:rPr>
        <w:t xml:space="preserve"> x </w:t>
      </w:r>
      <w:proofErr w:type="spellStart"/>
      <w:r w:rsidRPr="00371347">
        <w:rPr>
          <w:rFonts w:eastAsia="Times New Roman CYR"/>
        </w:rPr>
        <w:t>Кэ</w:t>
      </w:r>
      <w:proofErr w:type="spellEnd"/>
      <w:r w:rsidRPr="00371347">
        <w:rPr>
          <w:rFonts w:eastAsia="Times New Roman CYR"/>
        </w:rPr>
        <w:t xml:space="preserve"> </w:t>
      </w:r>
      <w:proofErr w:type="gramStart"/>
      <w:r w:rsidRPr="00371347">
        <w:rPr>
          <w:rFonts w:eastAsia="Times New Roman CYR"/>
        </w:rPr>
        <w:t>x Ко</w:t>
      </w:r>
      <w:proofErr w:type="gramEnd"/>
      <w:r w:rsidRPr="00371347">
        <w:rPr>
          <w:rFonts w:eastAsia="Times New Roman CYR"/>
        </w:rPr>
        <w:t xml:space="preserve"> x </w:t>
      </w:r>
      <w:proofErr w:type="spellStart"/>
      <w:r w:rsidRPr="00371347">
        <w:rPr>
          <w:rFonts w:eastAsia="Times New Roman CYR"/>
        </w:rPr>
        <w:t>Ксост</w:t>
      </w:r>
      <w:proofErr w:type="spellEnd"/>
      <w:r w:rsidRPr="00371347">
        <w:rPr>
          <w:rFonts w:eastAsia="Times New Roman CYR"/>
        </w:rPr>
        <w:t xml:space="preserve"> x Кд) x </w:t>
      </w:r>
      <w:proofErr w:type="spellStart"/>
      <w:r w:rsidRPr="00371347">
        <w:rPr>
          <w:rFonts w:eastAsia="Times New Roman CYR"/>
        </w:rPr>
        <w:t>Кинф</w:t>
      </w:r>
      <w:proofErr w:type="spellEnd"/>
      <w:r w:rsidRPr="00371347">
        <w:rPr>
          <w:rFonts w:eastAsia="Times New Roman CYR"/>
        </w:rPr>
        <w:t>, где:</w:t>
      </w:r>
    </w:p>
    <w:p w14:paraId="46607A14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7E382D80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proofErr w:type="spellStart"/>
      <w:r w:rsidRPr="00371347">
        <w:rPr>
          <w:rFonts w:eastAsia="Times New Roman CYR"/>
        </w:rPr>
        <w:t>Ск</w:t>
      </w:r>
      <w:proofErr w:type="spellEnd"/>
      <w:r w:rsidRPr="00371347">
        <w:rPr>
          <w:rFonts w:eastAsia="Times New Roman CYR"/>
        </w:rPr>
        <w:t xml:space="preserve"> - компенсационная стоимость основных видов деревьев и кустарников, травянистых растений (в расчете на 1 дерево, 1 кустарник, 1 погонный метр живой изгороди, 1 кв. м травянистой растительности);</w:t>
      </w:r>
    </w:p>
    <w:p w14:paraId="4C367857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proofErr w:type="spellStart"/>
      <w:r w:rsidRPr="00371347">
        <w:rPr>
          <w:rFonts w:eastAsia="Times New Roman CYR"/>
        </w:rPr>
        <w:t>Сдв</w:t>
      </w:r>
      <w:proofErr w:type="spellEnd"/>
      <w:r w:rsidRPr="00371347">
        <w:rPr>
          <w:rFonts w:eastAsia="Times New Roman CYR"/>
        </w:rPr>
        <w:t xml:space="preserve"> - действительная восстановительная стоимость основных видов деревьев, кустарников, травянистой растительности (в расчете на 1 дерево, 1 кустарник, 1 погонный метр живой изгороди, 1 кв. м травянистой растительности);</w:t>
      </w:r>
    </w:p>
    <w:p w14:paraId="60B390B9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proofErr w:type="spellStart"/>
      <w:r w:rsidRPr="00371347">
        <w:rPr>
          <w:rFonts w:eastAsia="Times New Roman CYR"/>
        </w:rPr>
        <w:t>Кэ</w:t>
      </w:r>
      <w:proofErr w:type="spellEnd"/>
      <w:r w:rsidRPr="00371347">
        <w:rPr>
          <w:rFonts w:eastAsia="Times New Roman CYR"/>
        </w:rPr>
        <w:t xml:space="preserve"> - коэффициент поправки на социально-экологическую значимость зеленых насаждений;</w:t>
      </w:r>
    </w:p>
    <w:p w14:paraId="63C3F15B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Ко - коэффициент поправки, учитывающий обеспеченность населения зелеными насаждениями (площадь зеленых насаждений общего пользования в границах селитебной части в расчете на 1 жителя, кв. м/человека);</w:t>
      </w:r>
    </w:p>
    <w:p w14:paraId="6F0F1C54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proofErr w:type="spellStart"/>
      <w:r w:rsidRPr="00371347">
        <w:rPr>
          <w:rFonts w:eastAsia="Times New Roman CYR"/>
        </w:rPr>
        <w:t>Ксост</w:t>
      </w:r>
      <w:proofErr w:type="spellEnd"/>
      <w:r w:rsidRPr="00371347">
        <w:rPr>
          <w:rFonts w:eastAsia="Times New Roman CYR"/>
        </w:rPr>
        <w:t xml:space="preserve"> - коэффициент поправки на текущее состояние зеленых насаждений;</w:t>
      </w:r>
    </w:p>
    <w:p w14:paraId="31BEAE6A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Кд - коэффициент поправки, учитывающий возраст дерева (определяется по диаметру ствола);</w:t>
      </w:r>
    </w:p>
    <w:p w14:paraId="7B35E18F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proofErr w:type="spellStart"/>
      <w:r w:rsidRPr="00371347">
        <w:rPr>
          <w:rFonts w:eastAsia="Times New Roman CYR"/>
        </w:rPr>
        <w:t>Кинф</w:t>
      </w:r>
      <w:proofErr w:type="spellEnd"/>
      <w:r w:rsidRPr="00371347">
        <w:rPr>
          <w:rFonts w:eastAsia="Times New Roman CYR"/>
        </w:rPr>
        <w:t xml:space="preserve"> - коэффициент инфляции, среднегодовой индекс потребительских цен, установленный Правительством Самарской области на текущий год.</w:t>
      </w:r>
    </w:p>
    <w:p w14:paraId="5D1B2EF9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76E5E264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5. Действительная восстановительная стоимость (</w:t>
      </w:r>
      <w:proofErr w:type="spellStart"/>
      <w:r w:rsidRPr="00371347">
        <w:rPr>
          <w:rFonts w:eastAsia="Times New Roman CYR"/>
        </w:rPr>
        <w:t>Сдв</w:t>
      </w:r>
      <w:proofErr w:type="spellEnd"/>
      <w:r w:rsidRPr="00371347">
        <w:rPr>
          <w:rFonts w:eastAsia="Times New Roman CYR"/>
        </w:rPr>
        <w:t xml:space="preserve">) - сметная стоимость одного дерева (кустарника, кв. м газона, кв. м цветника) с учетом стоимости работ по посадке </w:t>
      </w:r>
      <w:r w:rsidRPr="00371347">
        <w:rPr>
          <w:rFonts w:eastAsia="Times New Roman CYR"/>
        </w:rPr>
        <w:lastRenderedPageBreak/>
        <w:t>(</w:t>
      </w:r>
      <w:proofErr w:type="spellStart"/>
      <w:r w:rsidRPr="00371347">
        <w:rPr>
          <w:rFonts w:eastAsia="Times New Roman CYR"/>
        </w:rPr>
        <w:t>Сп</w:t>
      </w:r>
      <w:proofErr w:type="spellEnd"/>
      <w:r w:rsidRPr="00371347">
        <w:rPr>
          <w:rFonts w:eastAsia="Times New Roman CYR"/>
        </w:rPr>
        <w:t>) с годовым уходом, стоимости посадочного материала (См):</w:t>
      </w:r>
    </w:p>
    <w:p w14:paraId="6C2B11A8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4B5159A2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proofErr w:type="spellStart"/>
      <w:r w:rsidRPr="00371347">
        <w:rPr>
          <w:rFonts w:eastAsia="Times New Roman CYR"/>
        </w:rPr>
        <w:t>Сдв</w:t>
      </w:r>
      <w:proofErr w:type="spellEnd"/>
      <w:r w:rsidRPr="00371347">
        <w:rPr>
          <w:rFonts w:eastAsia="Times New Roman CYR"/>
        </w:rPr>
        <w:t xml:space="preserve"> = </w:t>
      </w:r>
      <w:proofErr w:type="spellStart"/>
      <w:r w:rsidRPr="00371347">
        <w:rPr>
          <w:rFonts w:eastAsia="Times New Roman CYR"/>
        </w:rPr>
        <w:t>Сп</w:t>
      </w:r>
      <w:proofErr w:type="spellEnd"/>
      <w:r w:rsidRPr="00371347">
        <w:rPr>
          <w:rFonts w:eastAsia="Times New Roman CYR"/>
        </w:rPr>
        <w:t xml:space="preserve"> + См</w:t>
      </w:r>
    </w:p>
    <w:p w14:paraId="0AE88295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14E642BB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Стоимость работ по посадке деревьев с годовым уходом (</w:t>
      </w:r>
      <w:proofErr w:type="spellStart"/>
      <w:r w:rsidRPr="00371347">
        <w:rPr>
          <w:rFonts w:eastAsia="Times New Roman CYR"/>
        </w:rPr>
        <w:t>Сп</w:t>
      </w:r>
      <w:proofErr w:type="spellEnd"/>
      <w:r w:rsidRPr="00371347">
        <w:rPr>
          <w:rFonts w:eastAsia="Times New Roman CYR"/>
        </w:rPr>
        <w:t>) - 3171,96 руб. - согласно локальному ресурсному сметному расчету (приложение N 1 (не приводится) к Методике расчета).</w:t>
      </w:r>
    </w:p>
    <w:p w14:paraId="609AC70A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2CD2B2EF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Усредненная стоимость саженцев (деревьев) с комом (См):</w:t>
      </w:r>
    </w:p>
    <w:p w14:paraId="2A274EAC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4101D9C7" w14:textId="77777777" w:rsidR="00744F67" w:rsidRPr="00371347" w:rsidRDefault="00744F67" w:rsidP="00744F67">
      <w:pPr>
        <w:ind w:firstLine="698"/>
        <w:jc w:val="right"/>
        <w:rPr>
          <w:rFonts w:eastAsia="Times New Roman CYR"/>
        </w:rPr>
      </w:pPr>
      <w:r w:rsidRPr="00371347">
        <w:rPr>
          <w:rFonts w:eastAsia="Times New Roman CYR"/>
        </w:rPr>
        <w:t>Таблица N 1</w:t>
      </w:r>
    </w:p>
    <w:p w14:paraId="7F0C7118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7"/>
        <w:gridCol w:w="3005"/>
        <w:gridCol w:w="1361"/>
        <w:gridCol w:w="1871"/>
        <w:gridCol w:w="1193"/>
      </w:tblGrid>
      <w:tr w:rsidR="00744F67" w:rsidRPr="00371347" w14:paraId="5B8945DF" w14:textId="77777777" w:rsidTr="00BF6D83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BA2B4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7D85F8" w14:textId="77777777" w:rsidR="00744F67" w:rsidRPr="00371347" w:rsidRDefault="00744F67" w:rsidP="00BF6D83">
            <w:pPr>
              <w:jc w:val="center"/>
            </w:pPr>
            <w:r w:rsidRPr="00371347">
              <w:rPr>
                <w:rFonts w:eastAsia="Times New Roman CYR"/>
              </w:rPr>
              <w:t>Древесная растительность</w:t>
            </w:r>
          </w:p>
        </w:tc>
      </w:tr>
      <w:tr w:rsidR="00744F67" w:rsidRPr="00371347" w14:paraId="221EA48B" w14:textId="77777777" w:rsidTr="00BF6D83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A607E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48B82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Хвойные породы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8A384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1 группа (дуб, клен, вяз, липа, плодовые деревья, ясень, каштан, белая акация)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5B5A6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2 группа (береза, осина, вяз м/л, рябина, черемуха, боярышник)</w:t>
            </w: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069213" w14:textId="77777777" w:rsidR="00744F67" w:rsidRPr="00371347" w:rsidRDefault="00744F67" w:rsidP="00BF6D83">
            <w:pPr>
              <w:jc w:val="center"/>
            </w:pPr>
            <w:r w:rsidRPr="00371347">
              <w:rPr>
                <w:rFonts w:eastAsia="Times New Roman CYR"/>
              </w:rPr>
              <w:t>3 группа (ива, тополь)</w:t>
            </w:r>
          </w:p>
        </w:tc>
      </w:tr>
      <w:tr w:rsidR="00744F67" w:rsidRPr="00371347" w14:paraId="1049D874" w14:textId="77777777" w:rsidTr="00BF6D83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B2079" w14:textId="77777777" w:rsidR="00744F67" w:rsidRPr="00371347" w:rsidRDefault="00744F67" w:rsidP="00BF6D83">
            <w:pPr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Стоимость, руб.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9695F" w14:textId="77777777" w:rsidR="00744F67" w:rsidRPr="00371347" w:rsidRDefault="00744F67" w:rsidP="00BF6D83">
            <w:pPr>
              <w:jc w:val="both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Ель - 11598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C29D1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  <w:p w14:paraId="432D1BA1" w14:textId="77777777" w:rsidR="00744F67" w:rsidRPr="00371347" w:rsidRDefault="00744F67" w:rsidP="00BF6D83">
            <w:pPr>
              <w:jc w:val="both"/>
              <w:rPr>
                <w:rFonts w:eastAsia="Times New Roman CYR"/>
              </w:rPr>
            </w:pPr>
          </w:p>
          <w:p w14:paraId="3489CE20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3893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564EA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  <w:p w14:paraId="3AED1CD4" w14:textId="77777777" w:rsidR="00744F67" w:rsidRPr="00371347" w:rsidRDefault="00744F67" w:rsidP="00BF6D83">
            <w:pPr>
              <w:jc w:val="both"/>
              <w:rPr>
                <w:rFonts w:eastAsia="Times New Roman CYR"/>
              </w:rPr>
            </w:pPr>
          </w:p>
          <w:p w14:paraId="3577D738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3190</w:t>
            </w: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884FE4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  <w:p w14:paraId="756DC1C8" w14:textId="77777777" w:rsidR="00744F67" w:rsidRPr="00371347" w:rsidRDefault="00744F67" w:rsidP="00BF6D83">
            <w:pPr>
              <w:jc w:val="both"/>
              <w:rPr>
                <w:rFonts w:eastAsia="Times New Roman CYR"/>
              </w:rPr>
            </w:pPr>
          </w:p>
          <w:p w14:paraId="0EAFFB56" w14:textId="77777777" w:rsidR="00744F67" w:rsidRPr="00371347" w:rsidRDefault="00744F67" w:rsidP="00BF6D83">
            <w:pPr>
              <w:jc w:val="center"/>
            </w:pPr>
            <w:r w:rsidRPr="00371347">
              <w:rPr>
                <w:rFonts w:eastAsia="Times New Roman CYR"/>
              </w:rPr>
              <w:t>1658</w:t>
            </w:r>
          </w:p>
        </w:tc>
      </w:tr>
      <w:tr w:rsidR="00744F67" w:rsidRPr="00371347" w14:paraId="41D4CE08" w14:textId="77777777" w:rsidTr="00BF6D83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1952E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50B02" w14:textId="77777777" w:rsidR="00744F67" w:rsidRPr="00371347" w:rsidRDefault="00744F67" w:rsidP="00BF6D83">
            <w:pPr>
              <w:jc w:val="both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Можжевельник - 3382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42AF7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0F409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0EE0D9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744F67" w:rsidRPr="00371347" w14:paraId="237F46B5" w14:textId="77777777" w:rsidTr="00BF6D83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0E3A6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A0983" w14:textId="77777777" w:rsidR="00744F67" w:rsidRPr="00371347" w:rsidRDefault="00744F67" w:rsidP="00BF6D83">
            <w:pPr>
              <w:jc w:val="both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Сосна - 3964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B8E87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7A3C4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225E0F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744F67" w:rsidRPr="00371347" w14:paraId="676B0FA7" w14:textId="77777777" w:rsidTr="00BF6D83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85EC0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7D326" w14:textId="77777777" w:rsidR="00744F67" w:rsidRPr="00371347" w:rsidRDefault="00744F67" w:rsidP="00BF6D83">
            <w:pPr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Туя - 4252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C4C1E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109B7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7EA41E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11446425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6. 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дерева):</w:t>
      </w:r>
    </w:p>
    <w:p w14:paraId="07C29731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4F2EEBAC" w14:textId="77777777" w:rsidR="00744F67" w:rsidRPr="00371347" w:rsidRDefault="00744F67" w:rsidP="00744F67">
      <w:pPr>
        <w:ind w:firstLine="698"/>
        <w:jc w:val="right"/>
        <w:rPr>
          <w:rFonts w:eastAsia="Times New Roman CYR"/>
        </w:rPr>
      </w:pPr>
      <w:r w:rsidRPr="00371347">
        <w:rPr>
          <w:rFonts w:eastAsia="Times New Roman CYR"/>
        </w:rPr>
        <w:t>Таблица N 2</w:t>
      </w:r>
    </w:p>
    <w:p w14:paraId="5613FA27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23"/>
        <w:gridCol w:w="1559"/>
        <w:gridCol w:w="1559"/>
        <w:gridCol w:w="1701"/>
        <w:gridCol w:w="1561"/>
      </w:tblGrid>
      <w:tr w:rsidR="00744F67" w:rsidRPr="00371347" w14:paraId="70C19CB1" w14:textId="77777777" w:rsidTr="00BF6D83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08DBF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Кд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AC197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1723C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1,2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81A01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1,5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3A404D" w14:textId="77777777" w:rsidR="00744F67" w:rsidRPr="00371347" w:rsidRDefault="00744F67" w:rsidP="00BF6D83">
            <w:pPr>
              <w:jc w:val="center"/>
            </w:pPr>
            <w:r w:rsidRPr="00371347">
              <w:rPr>
                <w:rFonts w:eastAsia="Times New Roman CYR"/>
              </w:rPr>
              <w:t>2,0</w:t>
            </w:r>
          </w:p>
        </w:tc>
      </w:tr>
      <w:tr w:rsidR="00744F67" w:rsidRPr="00371347" w14:paraId="5D110B45" w14:textId="77777777" w:rsidTr="00BF6D83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52085" w14:textId="77777777" w:rsidR="00744F67" w:rsidRPr="00371347" w:rsidRDefault="00744F67" w:rsidP="00BF6D83">
            <w:pPr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Древесная растительность</w:t>
            </w:r>
          </w:p>
        </w:tc>
        <w:tc>
          <w:tcPr>
            <w:tcW w:w="638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DD6FA6" w14:textId="77777777" w:rsidR="00744F67" w:rsidRPr="00371347" w:rsidRDefault="00744F67" w:rsidP="00BF6D83">
            <w:pPr>
              <w:jc w:val="center"/>
            </w:pPr>
            <w:r w:rsidRPr="00371347">
              <w:rPr>
                <w:rFonts w:eastAsia="Times New Roman CYR"/>
              </w:rPr>
              <w:t>Диаметр дерева</w:t>
            </w:r>
          </w:p>
        </w:tc>
      </w:tr>
      <w:tr w:rsidR="00744F67" w:rsidRPr="00371347" w14:paraId="685D9CFF" w14:textId="77777777" w:rsidTr="00BF6D83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A3958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6D8A9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До 12 см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29041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12,1 - 24 см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4E4AF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24,1 - 40 см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F5C399" w14:textId="77777777" w:rsidR="00744F67" w:rsidRPr="00371347" w:rsidRDefault="00744F67" w:rsidP="00BF6D83">
            <w:pPr>
              <w:jc w:val="center"/>
            </w:pPr>
            <w:r w:rsidRPr="00371347">
              <w:rPr>
                <w:rFonts w:eastAsia="Times New Roman CYR"/>
              </w:rPr>
              <w:t>40,1 - 80 см</w:t>
            </w:r>
          </w:p>
        </w:tc>
      </w:tr>
      <w:tr w:rsidR="00744F67" w:rsidRPr="00371347" w14:paraId="6E5EFA8A" w14:textId="77777777" w:rsidTr="00BF6D83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CD4D3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Хвойные породы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D9BF7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10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50921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25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C0BE2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50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50AF38" w14:textId="77777777" w:rsidR="00744F67" w:rsidRPr="00371347" w:rsidRDefault="00744F67" w:rsidP="00BF6D83">
            <w:pPr>
              <w:jc w:val="center"/>
            </w:pPr>
            <w:r w:rsidRPr="00371347">
              <w:rPr>
                <w:rFonts w:eastAsia="Times New Roman CYR"/>
              </w:rPr>
              <w:t>70 лет</w:t>
            </w:r>
          </w:p>
        </w:tc>
      </w:tr>
      <w:tr w:rsidR="00744F67" w:rsidRPr="00371347" w14:paraId="523C155F" w14:textId="77777777" w:rsidTr="00BF6D83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E826F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1 группа: дуб, липа, клен, вяз, ясень, каштан, плодовые деревья, осокорь, акация белая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EB15E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7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74335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15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A1CD9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25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218D71" w14:textId="77777777" w:rsidR="00744F67" w:rsidRPr="00371347" w:rsidRDefault="00744F67" w:rsidP="00BF6D83">
            <w:pPr>
              <w:jc w:val="center"/>
            </w:pPr>
            <w:r w:rsidRPr="00371347">
              <w:rPr>
                <w:rFonts w:eastAsia="Times New Roman CYR"/>
              </w:rPr>
              <w:t>60 лет</w:t>
            </w:r>
          </w:p>
        </w:tc>
      </w:tr>
      <w:tr w:rsidR="00744F67" w:rsidRPr="00371347" w14:paraId="6A25E293" w14:textId="77777777" w:rsidTr="00BF6D83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CB7F3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 xml:space="preserve">2 группа: осина, береза, вяз м/л, клен </w:t>
            </w:r>
            <w:proofErr w:type="spellStart"/>
            <w:r w:rsidRPr="00371347">
              <w:rPr>
                <w:rFonts w:eastAsia="Times New Roman CYR"/>
              </w:rPr>
              <w:t>ясеневидный</w:t>
            </w:r>
            <w:proofErr w:type="spellEnd"/>
            <w:r w:rsidRPr="00371347">
              <w:rPr>
                <w:rFonts w:eastAsia="Times New Roman CYR"/>
              </w:rPr>
              <w:t>, боярышник, рябина, черемуха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9C856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5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743A9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12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BA1FB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20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C1F020" w14:textId="77777777" w:rsidR="00744F67" w:rsidRPr="00371347" w:rsidRDefault="00744F67" w:rsidP="00BF6D83">
            <w:pPr>
              <w:jc w:val="center"/>
            </w:pPr>
            <w:r w:rsidRPr="00371347">
              <w:rPr>
                <w:rFonts w:eastAsia="Times New Roman CYR"/>
              </w:rPr>
              <w:t>50 лет</w:t>
            </w:r>
          </w:p>
        </w:tc>
      </w:tr>
      <w:tr w:rsidR="00744F67" w:rsidRPr="00371347" w14:paraId="24F7EBE6" w14:textId="77777777" w:rsidTr="00BF6D83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21145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3 группа: тополь, ива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D652D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4 года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F3269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10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DAF6D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18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EFB4CD" w14:textId="77777777" w:rsidR="00744F67" w:rsidRPr="00371347" w:rsidRDefault="00744F67" w:rsidP="00BF6D83">
            <w:pPr>
              <w:jc w:val="center"/>
            </w:pPr>
            <w:r w:rsidRPr="00371347">
              <w:rPr>
                <w:rFonts w:eastAsia="Times New Roman CYR"/>
              </w:rPr>
              <w:t>50 лет</w:t>
            </w:r>
          </w:p>
        </w:tc>
      </w:tr>
    </w:tbl>
    <w:p w14:paraId="56219EB6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7. Расчет действительной восстановительной стоимости кустарников (</w:t>
      </w:r>
      <w:proofErr w:type="spellStart"/>
      <w:r w:rsidRPr="00371347">
        <w:rPr>
          <w:rFonts w:eastAsia="Times New Roman CYR"/>
        </w:rPr>
        <w:t>Сдв</w:t>
      </w:r>
      <w:proofErr w:type="spellEnd"/>
      <w:r w:rsidRPr="00371347">
        <w:rPr>
          <w:rFonts w:eastAsia="Times New Roman CYR"/>
        </w:rPr>
        <w:t xml:space="preserve"> (кус)):</w:t>
      </w:r>
    </w:p>
    <w:p w14:paraId="62D282E2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40F3FEFA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proofErr w:type="spellStart"/>
      <w:r w:rsidRPr="00371347">
        <w:rPr>
          <w:rFonts w:eastAsia="Times New Roman CYR"/>
        </w:rPr>
        <w:t>Ск</w:t>
      </w:r>
      <w:proofErr w:type="spellEnd"/>
      <w:r w:rsidRPr="00371347">
        <w:rPr>
          <w:rFonts w:eastAsia="Times New Roman CYR"/>
        </w:rPr>
        <w:t xml:space="preserve"> = (</w:t>
      </w:r>
      <w:proofErr w:type="spellStart"/>
      <w:r w:rsidRPr="00371347">
        <w:rPr>
          <w:rFonts w:eastAsia="Times New Roman CYR"/>
        </w:rPr>
        <w:t>Сдв</w:t>
      </w:r>
      <w:proofErr w:type="spellEnd"/>
      <w:r w:rsidRPr="00371347">
        <w:rPr>
          <w:rFonts w:eastAsia="Times New Roman CYR"/>
        </w:rPr>
        <w:t xml:space="preserve"> x </w:t>
      </w:r>
      <w:proofErr w:type="spellStart"/>
      <w:r w:rsidRPr="00371347">
        <w:rPr>
          <w:rFonts w:eastAsia="Times New Roman CYR"/>
        </w:rPr>
        <w:t>Кэ</w:t>
      </w:r>
      <w:proofErr w:type="spellEnd"/>
      <w:r w:rsidRPr="00371347">
        <w:rPr>
          <w:rFonts w:eastAsia="Times New Roman CYR"/>
        </w:rPr>
        <w:t xml:space="preserve"> </w:t>
      </w:r>
      <w:proofErr w:type="gramStart"/>
      <w:r w:rsidRPr="00371347">
        <w:rPr>
          <w:rFonts w:eastAsia="Times New Roman CYR"/>
        </w:rPr>
        <w:t>x Ко</w:t>
      </w:r>
      <w:proofErr w:type="gramEnd"/>
      <w:r w:rsidRPr="00371347">
        <w:rPr>
          <w:rFonts w:eastAsia="Times New Roman CYR"/>
        </w:rPr>
        <w:t xml:space="preserve"> x </w:t>
      </w:r>
      <w:proofErr w:type="spellStart"/>
      <w:r w:rsidRPr="00371347">
        <w:rPr>
          <w:rFonts w:eastAsia="Times New Roman CYR"/>
        </w:rPr>
        <w:t>Ксост</w:t>
      </w:r>
      <w:proofErr w:type="spellEnd"/>
      <w:r w:rsidRPr="00371347">
        <w:rPr>
          <w:rFonts w:eastAsia="Times New Roman CYR"/>
        </w:rPr>
        <w:t xml:space="preserve">) x </w:t>
      </w:r>
      <w:proofErr w:type="spellStart"/>
      <w:r w:rsidRPr="00371347">
        <w:rPr>
          <w:rFonts w:eastAsia="Times New Roman CYR"/>
        </w:rPr>
        <w:t>Кинф</w:t>
      </w:r>
      <w:proofErr w:type="spellEnd"/>
      <w:r w:rsidRPr="00371347">
        <w:rPr>
          <w:rFonts w:eastAsia="Times New Roman CYR"/>
        </w:rPr>
        <w:t>, где:</w:t>
      </w:r>
    </w:p>
    <w:p w14:paraId="6B89A5B8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1AA76913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proofErr w:type="spellStart"/>
      <w:r w:rsidRPr="00371347">
        <w:rPr>
          <w:rFonts w:eastAsia="Times New Roman CYR"/>
        </w:rPr>
        <w:t>Сдв</w:t>
      </w:r>
      <w:proofErr w:type="spellEnd"/>
      <w:r w:rsidRPr="00371347">
        <w:rPr>
          <w:rFonts w:eastAsia="Times New Roman CYR"/>
        </w:rPr>
        <w:t xml:space="preserve"> (кус) = </w:t>
      </w:r>
      <w:proofErr w:type="spellStart"/>
      <w:r w:rsidRPr="00371347">
        <w:rPr>
          <w:rFonts w:eastAsia="Times New Roman CYR"/>
        </w:rPr>
        <w:t>Сп</w:t>
      </w:r>
      <w:proofErr w:type="spellEnd"/>
      <w:r w:rsidRPr="00371347">
        <w:rPr>
          <w:rFonts w:eastAsia="Times New Roman CYR"/>
        </w:rPr>
        <w:t xml:space="preserve"> + См</w:t>
      </w:r>
    </w:p>
    <w:p w14:paraId="2376C0AA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Стоимость работ по посадке кустарников с годовым уходом (</w:t>
      </w:r>
      <w:proofErr w:type="spellStart"/>
      <w:r w:rsidRPr="00371347">
        <w:rPr>
          <w:rFonts w:eastAsia="Times New Roman CYR"/>
        </w:rPr>
        <w:t>Сп</w:t>
      </w:r>
      <w:proofErr w:type="spellEnd"/>
      <w:r w:rsidRPr="00371347">
        <w:rPr>
          <w:rFonts w:eastAsia="Times New Roman CYR"/>
        </w:rPr>
        <w:t>) - 1163 руб., согласно локальному ресурсному сметному расчету (приложение 1 (не приводится) к Методике расчета).</w:t>
      </w:r>
    </w:p>
    <w:p w14:paraId="1DCA0D88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lastRenderedPageBreak/>
        <w:t>Усредненная стоимость саженцев (кустарников - боярышник, барбарис, дерен, сирень) (См) - 555 руб.</w:t>
      </w:r>
    </w:p>
    <w:p w14:paraId="6B75D0BA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21D563DC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8. Действительная восстановительная стоимость газонов определяется по формуле:</w:t>
      </w:r>
    </w:p>
    <w:p w14:paraId="1264C52B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3EECB8B8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proofErr w:type="spellStart"/>
      <w:r w:rsidRPr="00371347">
        <w:rPr>
          <w:rFonts w:eastAsia="Times New Roman CYR"/>
        </w:rPr>
        <w:t>Ск</w:t>
      </w:r>
      <w:proofErr w:type="spellEnd"/>
      <w:r w:rsidRPr="00371347">
        <w:rPr>
          <w:rFonts w:eastAsia="Times New Roman CYR"/>
        </w:rPr>
        <w:t xml:space="preserve"> = (</w:t>
      </w:r>
      <w:proofErr w:type="spellStart"/>
      <w:r w:rsidRPr="00371347">
        <w:rPr>
          <w:rFonts w:eastAsia="Times New Roman CYR"/>
        </w:rPr>
        <w:t>Сдв</w:t>
      </w:r>
      <w:proofErr w:type="spellEnd"/>
      <w:r w:rsidRPr="00371347">
        <w:rPr>
          <w:rFonts w:eastAsia="Times New Roman CYR"/>
        </w:rPr>
        <w:t xml:space="preserve"> x </w:t>
      </w:r>
      <w:proofErr w:type="spellStart"/>
      <w:r w:rsidRPr="00371347">
        <w:rPr>
          <w:rFonts w:eastAsia="Times New Roman CYR"/>
        </w:rPr>
        <w:t>Кэ</w:t>
      </w:r>
      <w:proofErr w:type="spellEnd"/>
      <w:r w:rsidRPr="00371347">
        <w:rPr>
          <w:rFonts w:eastAsia="Times New Roman CYR"/>
        </w:rPr>
        <w:t xml:space="preserve"> </w:t>
      </w:r>
      <w:proofErr w:type="gramStart"/>
      <w:r w:rsidRPr="00371347">
        <w:rPr>
          <w:rFonts w:eastAsia="Times New Roman CYR"/>
        </w:rPr>
        <w:t>x Ко</w:t>
      </w:r>
      <w:proofErr w:type="gramEnd"/>
      <w:r w:rsidRPr="00371347">
        <w:rPr>
          <w:rFonts w:eastAsia="Times New Roman CYR"/>
        </w:rPr>
        <w:t xml:space="preserve">) x </w:t>
      </w:r>
      <w:proofErr w:type="spellStart"/>
      <w:r w:rsidRPr="00371347">
        <w:rPr>
          <w:rFonts w:eastAsia="Times New Roman CYR"/>
        </w:rPr>
        <w:t>Кинф</w:t>
      </w:r>
      <w:proofErr w:type="spellEnd"/>
      <w:r w:rsidRPr="00371347">
        <w:rPr>
          <w:rFonts w:eastAsia="Times New Roman CYR"/>
        </w:rPr>
        <w:t>, где:</w:t>
      </w:r>
    </w:p>
    <w:p w14:paraId="1A774A3B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6D6775AC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proofErr w:type="spellStart"/>
      <w:r w:rsidRPr="00371347">
        <w:rPr>
          <w:rFonts w:eastAsia="Times New Roman CYR"/>
        </w:rPr>
        <w:t>Сдв</w:t>
      </w:r>
      <w:proofErr w:type="spellEnd"/>
      <w:r w:rsidRPr="00371347">
        <w:rPr>
          <w:rFonts w:eastAsia="Times New Roman CYR"/>
        </w:rPr>
        <w:t xml:space="preserve"> (г) = </w:t>
      </w:r>
      <w:proofErr w:type="spellStart"/>
      <w:r w:rsidRPr="00371347">
        <w:rPr>
          <w:rFonts w:eastAsia="Times New Roman CYR"/>
        </w:rPr>
        <w:t>Сп</w:t>
      </w:r>
      <w:proofErr w:type="spellEnd"/>
      <w:r w:rsidRPr="00371347">
        <w:rPr>
          <w:rFonts w:eastAsia="Times New Roman CYR"/>
        </w:rPr>
        <w:t xml:space="preserve"> + См</w:t>
      </w:r>
    </w:p>
    <w:p w14:paraId="351A4930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4C767A19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Усредненная стоимость газонной травы (См) - 257 руб.</w:t>
      </w:r>
    </w:p>
    <w:p w14:paraId="7836EBBE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Стоимость работ по посадке газонов с годовым уходом (</w:t>
      </w:r>
      <w:proofErr w:type="spellStart"/>
      <w:r w:rsidRPr="00371347">
        <w:rPr>
          <w:rFonts w:eastAsia="Times New Roman CYR"/>
        </w:rPr>
        <w:t>Сп</w:t>
      </w:r>
      <w:proofErr w:type="spellEnd"/>
      <w:r w:rsidRPr="00371347">
        <w:rPr>
          <w:rFonts w:eastAsia="Times New Roman CYR"/>
        </w:rPr>
        <w:t>) - 1212 руб., согласно локальному ресурсному сметному расчету (приложение 1 (не приводится) к Методике расчета).</w:t>
      </w:r>
    </w:p>
    <w:p w14:paraId="6DFECFFB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637DC90B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9. Коэффициент поправки на социально-экологическую значимость зеленых насаждений (</w:t>
      </w:r>
      <w:proofErr w:type="spellStart"/>
      <w:r w:rsidRPr="00371347">
        <w:rPr>
          <w:rFonts w:eastAsia="Times New Roman CYR"/>
        </w:rPr>
        <w:t>Кэ</w:t>
      </w:r>
      <w:proofErr w:type="spellEnd"/>
      <w:r w:rsidRPr="00371347">
        <w:rPr>
          <w:rFonts w:eastAsia="Times New Roman CYR"/>
        </w:rPr>
        <w:t>) зависит от значимости объекта (исторической, культурной, экологической и пр.), на котором расположены зеленые насаждения, определяется согласно таблице N 3.</w:t>
      </w:r>
    </w:p>
    <w:p w14:paraId="6B968462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08619832" w14:textId="77777777" w:rsidR="00744F67" w:rsidRPr="00371347" w:rsidRDefault="00744F67" w:rsidP="00744F67">
      <w:pPr>
        <w:ind w:firstLine="698"/>
        <w:jc w:val="right"/>
        <w:rPr>
          <w:rFonts w:eastAsia="Times New Roman CYR"/>
        </w:rPr>
      </w:pPr>
      <w:r w:rsidRPr="00371347">
        <w:rPr>
          <w:rFonts w:eastAsia="Times New Roman CYR"/>
        </w:rPr>
        <w:t>Таблица N 3</w:t>
      </w:r>
    </w:p>
    <w:p w14:paraId="23185B8E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787D228F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r w:rsidRPr="00371347">
        <w:rPr>
          <w:rFonts w:eastAsia="Times New Roman CYR"/>
        </w:rPr>
        <w:t>Определение коэффициента</w:t>
      </w:r>
    </w:p>
    <w:p w14:paraId="73A3CF31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r w:rsidRPr="00371347">
        <w:rPr>
          <w:rFonts w:eastAsia="Times New Roman CYR"/>
        </w:rPr>
        <w:t>поправки на социально-экологическую значимость</w:t>
      </w:r>
    </w:p>
    <w:p w14:paraId="6E5085C1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r w:rsidRPr="00371347">
        <w:rPr>
          <w:rFonts w:eastAsia="Times New Roman CYR"/>
        </w:rPr>
        <w:t>зеленых насаждений (</w:t>
      </w:r>
      <w:proofErr w:type="spellStart"/>
      <w:r w:rsidRPr="00371347">
        <w:rPr>
          <w:rFonts w:eastAsia="Times New Roman CYR"/>
        </w:rPr>
        <w:t>Кэ</w:t>
      </w:r>
      <w:proofErr w:type="spellEnd"/>
      <w:r w:rsidRPr="00371347">
        <w:rPr>
          <w:rFonts w:eastAsia="Times New Roman CYR"/>
        </w:rPr>
        <w:t>):</w:t>
      </w:r>
    </w:p>
    <w:p w14:paraId="2228402A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"/>
        <w:gridCol w:w="2835"/>
        <w:gridCol w:w="3574"/>
      </w:tblGrid>
      <w:tr w:rsidR="00744F67" w:rsidRPr="00371347" w14:paraId="1DA63D0E" w14:textId="77777777" w:rsidTr="00BF6D83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25941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N п/п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71631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Место расположения зеленого насаждения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3B07C7" w14:textId="77777777" w:rsidR="00744F67" w:rsidRPr="00371347" w:rsidRDefault="00744F67" w:rsidP="00BF6D83">
            <w:pPr>
              <w:jc w:val="center"/>
            </w:pPr>
            <w:r w:rsidRPr="00371347">
              <w:rPr>
                <w:rFonts w:eastAsia="Times New Roman CYR"/>
              </w:rPr>
              <w:t>Коэффициент поправки на социально-экологическую значимость зеленых насаждений (</w:t>
            </w:r>
            <w:proofErr w:type="spellStart"/>
            <w:r w:rsidRPr="00371347">
              <w:rPr>
                <w:rFonts w:eastAsia="Times New Roman CYR"/>
              </w:rPr>
              <w:t>Кэ</w:t>
            </w:r>
            <w:proofErr w:type="spellEnd"/>
            <w:r w:rsidRPr="00371347">
              <w:rPr>
                <w:rFonts w:eastAsia="Times New Roman CYR"/>
              </w:rPr>
              <w:t>)</w:t>
            </w:r>
          </w:p>
        </w:tc>
      </w:tr>
      <w:tr w:rsidR="00744F67" w:rsidRPr="00371347" w14:paraId="6618759B" w14:textId="77777777" w:rsidTr="00BF6D83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0FACF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29DEF" w14:textId="77777777" w:rsidR="00744F67" w:rsidRPr="00371347" w:rsidRDefault="00744F67" w:rsidP="00BF6D83">
            <w:pPr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Водоохранная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119F48" w14:textId="77777777" w:rsidR="00744F67" w:rsidRPr="00371347" w:rsidRDefault="00744F67" w:rsidP="00BF6D83">
            <w:pPr>
              <w:jc w:val="center"/>
            </w:pPr>
            <w:r w:rsidRPr="00371347">
              <w:rPr>
                <w:rFonts w:eastAsia="Times New Roman CYR"/>
              </w:rPr>
              <w:t>2</w:t>
            </w:r>
          </w:p>
        </w:tc>
      </w:tr>
      <w:tr w:rsidR="00744F67" w:rsidRPr="00371347" w14:paraId="1F950AD6" w14:textId="77777777" w:rsidTr="00BF6D83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49D17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B56C4" w14:textId="77777777" w:rsidR="00744F67" w:rsidRPr="00371347" w:rsidRDefault="00744F67" w:rsidP="00BF6D83">
            <w:pPr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Жилая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6C8E1F" w14:textId="77777777" w:rsidR="00744F67" w:rsidRPr="00371347" w:rsidRDefault="00744F67" w:rsidP="00BF6D83">
            <w:pPr>
              <w:jc w:val="center"/>
            </w:pPr>
            <w:r w:rsidRPr="00371347">
              <w:rPr>
                <w:rFonts w:eastAsia="Times New Roman CYR"/>
              </w:rPr>
              <w:t>1,5</w:t>
            </w:r>
          </w:p>
        </w:tc>
      </w:tr>
      <w:tr w:rsidR="00744F67" w:rsidRPr="00371347" w14:paraId="78B4BD72" w14:textId="77777777" w:rsidTr="00BF6D83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D89D6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DA544" w14:textId="77777777" w:rsidR="00744F67" w:rsidRPr="00371347" w:rsidRDefault="00744F67" w:rsidP="00BF6D83">
            <w:pPr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Промышленная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2A0954" w14:textId="77777777" w:rsidR="00744F67" w:rsidRPr="00371347" w:rsidRDefault="00744F67" w:rsidP="00BF6D83">
            <w:pPr>
              <w:jc w:val="center"/>
            </w:pPr>
            <w:r w:rsidRPr="00371347">
              <w:rPr>
                <w:rFonts w:eastAsia="Times New Roman CYR"/>
              </w:rPr>
              <w:t>1</w:t>
            </w:r>
          </w:p>
        </w:tc>
      </w:tr>
    </w:tbl>
    <w:p w14:paraId="48D4A7C3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10. Коэффициент поправки, учитывающий обеспеченность населения зелеными насаждениями (Ко) до момента окончания проведения инвентаризации и паспортизации зеленых насаждений на территории сельского поселения, считается равным 1.</w:t>
      </w:r>
    </w:p>
    <w:p w14:paraId="2134CCAB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019C7406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11. </w:t>
      </w:r>
      <w:proofErr w:type="spellStart"/>
      <w:r w:rsidRPr="00371347">
        <w:rPr>
          <w:rFonts w:eastAsia="Times New Roman CYR"/>
        </w:rPr>
        <w:t>Ксост</w:t>
      </w:r>
      <w:proofErr w:type="spellEnd"/>
      <w:r w:rsidRPr="00371347">
        <w:rPr>
          <w:rFonts w:eastAsia="Times New Roman CYR"/>
        </w:rPr>
        <w:t xml:space="preserve"> - коэффициент поправки на текущее состояние зеленых насаждений, деревьев, кустарников:</w:t>
      </w:r>
    </w:p>
    <w:p w14:paraId="6A1BAA9F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0E964731" w14:textId="77777777" w:rsidR="00744F67" w:rsidRDefault="00744F67" w:rsidP="00744F67">
      <w:pPr>
        <w:ind w:firstLine="698"/>
        <w:jc w:val="right"/>
        <w:rPr>
          <w:rFonts w:eastAsia="Times New Roman CYR"/>
        </w:rPr>
      </w:pPr>
    </w:p>
    <w:p w14:paraId="426D888E" w14:textId="0E953EC8" w:rsidR="00744F67" w:rsidRPr="00371347" w:rsidRDefault="00744F67" w:rsidP="00744F67">
      <w:pPr>
        <w:ind w:firstLine="698"/>
        <w:jc w:val="right"/>
        <w:rPr>
          <w:rFonts w:eastAsia="Times New Roman CYR"/>
        </w:rPr>
      </w:pPr>
      <w:r w:rsidRPr="00371347">
        <w:rPr>
          <w:rFonts w:eastAsia="Times New Roman CYR"/>
        </w:rPr>
        <w:t>Таблица N 4</w:t>
      </w:r>
    </w:p>
    <w:p w14:paraId="7F1C7903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04"/>
        <w:gridCol w:w="2835"/>
        <w:gridCol w:w="1930"/>
      </w:tblGrid>
      <w:tr w:rsidR="00744F67" w:rsidRPr="00371347" w14:paraId="07C8567B" w14:textId="77777777" w:rsidTr="00BF6D83">
        <w:tc>
          <w:tcPr>
            <w:tcW w:w="6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5B6899" w14:textId="77777777" w:rsidR="00744F67" w:rsidRPr="00371347" w:rsidRDefault="00744F67" w:rsidP="00BF6D83">
            <w:pPr>
              <w:jc w:val="center"/>
            </w:pPr>
            <w:proofErr w:type="spellStart"/>
            <w:r w:rsidRPr="00371347">
              <w:rPr>
                <w:rFonts w:eastAsia="Times New Roman CYR"/>
              </w:rPr>
              <w:t>Ксост</w:t>
            </w:r>
            <w:proofErr w:type="spellEnd"/>
            <w:r w:rsidRPr="00371347">
              <w:rPr>
                <w:rFonts w:eastAsia="Times New Roman CYR"/>
              </w:rPr>
              <w:t>. - согласно инвентаризации и паспортизации зеленых насаждений</w:t>
            </w:r>
          </w:p>
        </w:tc>
      </w:tr>
      <w:tr w:rsidR="00744F67" w:rsidRPr="00371347" w14:paraId="736F0493" w14:textId="77777777" w:rsidTr="00BF6D83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A5633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хорошее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99EC3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удовлетворительное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0C6AEE" w14:textId="77777777" w:rsidR="00744F67" w:rsidRPr="00371347" w:rsidRDefault="00744F67" w:rsidP="00BF6D83">
            <w:pPr>
              <w:jc w:val="center"/>
            </w:pPr>
            <w:proofErr w:type="spellStart"/>
            <w:r w:rsidRPr="00371347">
              <w:rPr>
                <w:rFonts w:eastAsia="Times New Roman CYR"/>
              </w:rPr>
              <w:t>пухонесущие</w:t>
            </w:r>
            <w:proofErr w:type="spellEnd"/>
            <w:r w:rsidRPr="00371347">
              <w:rPr>
                <w:rFonts w:eastAsia="Times New Roman CYR"/>
              </w:rPr>
              <w:t xml:space="preserve"> тополя</w:t>
            </w:r>
          </w:p>
        </w:tc>
      </w:tr>
      <w:tr w:rsidR="00744F67" w:rsidRPr="00371347" w14:paraId="07747EF8" w14:textId="77777777" w:rsidTr="00BF6D83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F6C9F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1,2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6D4EC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1,0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E32E4F" w14:textId="77777777" w:rsidR="00744F67" w:rsidRPr="00371347" w:rsidRDefault="00744F67" w:rsidP="00BF6D83">
            <w:pPr>
              <w:jc w:val="center"/>
            </w:pPr>
            <w:r w:rsidRPr="00371347">
              <w:rPr>
                <w:rFonts w:eastAsia="Times New Roman CYR"/>
              </w:rPr>
              <w:t>0,5</w:t>
            </w:r>
          </w:p>
        </w:tc>
      </w:tr>
    </w:tbl>
    <w:p w14:paraId="1B37A3A6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12. Заросли самосевных деревьев, кустарников (деревья,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 (кустарникам).</w:t>
      </w:r>
    </w:p>
    <w:p w14:paraId="408DC995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1A7B2E66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13. При подсчете количества кустарников в живой изгороди количество сносимых (вырубаемых) кустарников на каждый метр при однорядной изгороди принимается </w:t>
      </w:r>
      <w:r w:rsidRPr="00371347">
        <w:rPr>
          <w:rFonts w:eastAsia="Times New Roman CYR"/>
        </w:rPr>
        <w:lastRenderedPageBreak/>
        <w:t>равным 3 штукам и двурядной - 5 штукам.</w:t>
      </w:r>
    </w:p>
    <w:p w14:paraId="02AFCDA9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2D716E43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14. При незаконном сносе (уничтожении) зеленых насаждений применяется повышающий коэффициент (</w:t>
      </w:r>
      <w:proofErr w:type="spellStart"/>
      <w:r w:rsidRPr="00371347">
        <w:rPr>
          <w:rFonts w:eastAsia="Times New Roman CYR"/>
        </w:rPr>
        <w:t>Кпов</w:t>
      </w:r>
      <w:proofErr w:type="spellEnd"/>
      <w:r w:rsidRPr="00371347">
        <w:rPr>
          <w:rFonts w:eastAsia="Times New Roman CYR"/>
        </w:rPr>
        <w:t>) = 5 к размеру компенсационной стоимости.</w:t>
      </w:r>
    </w:p>
    <w:p w14:paraId="739FDE13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571778A9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15. При повреждении зеленых насаждений применяется понижающий коэффициент (</w:t>
      </w:r>
      <w:proofErr w:type="spellStart"/>
      <w:r w:rsidRPr="00371347">
        <w:rPr>
          <w:rFonts w:eastAsia="Times New Roman CYR"/>
        </w:rPr>
        <w:t>Кпон</w:t>
      </w:r>
      <w:proofErr w:type="spellEnd"/>
      <w:r w:rsidRPr="00371347">
        <w:rPr>
          <w:rFonts w:eastAsia="Times New Roman CYR"/>
        </w:rPr>
        <w:t>) = 0,5 к размеру компенсационной стоимости.</w:t>
      </w:r>
    </w:p>
    <w:p w14:paraId="3A7CCBAE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609E9558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16. В случае невозможности определения фактического состояния вырубленных и (или) уничтоженных зеленых насаждений принимается коэффициент состояния (</w:t>
      </w:r>
      <w:proofErr w:type="spellStart"/>
      <w:r w:rsidRPr="00371347">
        <w:rPr>
          <w:rFonts w:eastAsia="Times New Roman CYR"/>
        </w:rPr>
        <w:t>Ксост</w:t>
      </w:r>
      <w:proofErr w:type="spellEnd"/>
      <w:r w:rsidRPr="00371347">
        <w:rPr>
          <w:rFonts w:eastAsia="Times New Roman CYR"/>
        </w:rPr>
        <w:t>) = 1,0.</w:t>
      </w:r>
    </w:p>
    <w:p w14:paraId="3ED44795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В случае невозможности определения видового состава и фактического состояния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лиственных деревьев и применяется (</w:t>
      </w:r>
      <w:proofErr w:type="spellStart"/>
      <w:r w:rsidRPr="00371347">
        <w:rPr>
          <w:rFonts w:eastAsia="Times New Roman CYR"/>
        </w:rPr>
        <w:t>Ксост</w:t>
      </w:r>
      <w:proofErr w:type="spellEnd"/>
      <w:r w:rsidRPr="00371347">
        <w:rPr>
          <w:rFonts w:eastAsia="Times New Roman CYR"/>
        </w:rPr>
        <w:t>) = 1,0.</w:t>
      </w:r>
    </w:p>
    <w:p w14:paraId="70CAE735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3314D26B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r w:rsidRPr="00371347">
        <w:rPr>
          <w:rFonts w:eastAsia="Times New Roman CYR"/>
        </w:rPr>
        <w:t>Пример расчета:</w:t>
      </w:r>
    </w:p>
    <w:p w14:paraId="40D91795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Необходимо произвести снос 3-х деревьев породы - липа (диаметром 15 см) в жилой зоне, в хорошем состоянии.</w:t>
      </w:r>
    </w:p>
    <w:p w14:paraId="636A7842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0694609C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proofErr w:type="spellStart"/>
      <w:r w:rsidRPr="00371347">
        <w:rPr>
          <w:rFonts w:eastAsia="Times New Roman CYR"/>
        </w:rPr>
        <w:t>Ск</w:t>
      </w:r>
      <w:proofErr w:type="spellEnd"/>
      <w:r w:rsidRPr="00371347">
        <w:rPr>
          <w:rFonts w:eastAsia="Times New Roman CYR"/>
        </w:rPr>
        <w:t xml:space="preserve"> = (</w:t>
      </w:r>
      <w:proofErr w:type="spellStart"/>
      <w:r w:rsidRPr="00371347">
        <w:rPr>
          <w:rFonts w:eastAsia="Times New Roman CYR"/>
        </w:rPr>
        <w:t>Сдв</w:t>
      </w:r>
      <w:proofErr w:type="spellEnd"/>
      <w:r w:rsidRPr="00371347">
        <w:rPr>
          <w:rFonts w:eastAsia="Times New Roman CYR"/>
        </w:rPr>
        <w:t xml:space="preserve"> x </w:t>
      </w:r>
      <w:proofErr w:type="spellStart"/>
      <w:r w:rsidRPr="00371347">
        <w:rPr>
          <w:rFonts w:eastAsia="Times New Roman CYR"/>
        </w:rPr>
        <w:t>Кэ</w:t>
      </w:r>
      <w:proofErr w:type="spellEnd"/>
      <w:r w:rsidRPr="00371347">
        <w:rPr>
          <w:rFonts w:eastAsia="Times New Roman CYR"/>
        </w:rPr>
        <w:t xml:space="preserve"> </w:t>
      </w:r>
      <w:proofErr w:type="gramStart"/>
      <w:r w:rsidRPr="00371347">
        <w:rPr>
          <w:rFonts w:eastAsia="Times New Roman CYR"/>
        </w:rPr>
        <w:t>x Ко</w:t>
      </w:r>
      <w:proofErr w:type="gramEnd"/>
      <w:r w:rsidRPr="00371347">
        <w:rPr>
          <w:rFonts w:eastAsia="Times New Roman CYR"/>
        </w:rPr>
        <w:t xml:space="preserve"> x </w:t>
      </w:r>
      <w:proofErr w:type="spellStart"/>
      <w:r w:rsidRPr="00371347">
        <w:rPr>
          <w:rFonts w:eastAsia="Times New Roman CYR"/>
        </w:rPr>
        <w:t>Ксост</w:t>
      </w:r>
      <w:proofErr w:type="spellEnd"/>
      <w:r w:rsidRPr="00371347">
        <w:rPr>
          <w:rFonts w:eastAsia="Times New Roman CYR"/>
        </w:rPr>
        <w:t xml:space="preserve"> x Кд) x </w:t>
      </w:r>
      <w:proofErr w:type="spellStart"/>
      <w:r w:rsidRPr="00371347">
        <w:rPr>
          <w:rFonts w:eastAsia="Times New Roman CYR"/>
        </w:rPr>
        <w:t>Кинф</w:t>
      </w:r>
      <w:proofErr w:type="spellEnd"/>
    </w:p>
    <w:p w14:paraId="054AF1FB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2731CB3B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proofErr w:type="spellStart"/>
      <w:r w:rsidRPr="00371347">
        <w:rPr>
          <w:rFonts w:eastAsia="Times New Roman CYR"/>
        </w:rPr>
        <w:t>Сдв</w:t>
      </w:r>
      <w:proofErr w:type="spellEnd"/>
      <w:r w:rsidRPr="00371347">
        <w:rPr>
          <w:rFonts w:eastAsia="Times New Roman CYR"/>
        </w:rPr>
        <w:t xml:space="preserve"> = </w:t>
      </w:r>
      <w:proofErr w:type="spellStart"/>
      <w:r w:rsidRPr="00371347">
        <w:rPr>
          <w:rFonts w:eastAsia="Times New Roman CYR"/>
        </w:rPr>
        <w:t>Сп</w:t>
      </w:r>
      <w:proofErr w:type="spellEnd"/>
      <w:r w:rsidRPr="00371347">
        <w:rPr>
          <w:rFonts w:eastAsia="Times New Roman CYR"/>
        </w:rPr>
        <w:t xml:space="preserve"> + См</w:t>
      </w:r>
    </w:p>
    <w:p w14:paraId="3C4E4DE2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230E9A77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proofErr w:type="spellStart"/>
      <w:r w:rsidRPr="00371347">
        <w:rPr>
          <w:rFonts w:eastAsia="Times New Roman CYR"/>
        </w:rPr>
        <w:t>Сдв</w:t>
      </w:r>
      <w:proofErr w:type="spellEnd"/>
      <w:r w:rsidRPr="00371347">
        <w:rPr>
          <w:rFonts w:eastAsia="Times New Roman CYR"/>
        </w:rPr>
        <w:t xml:space="preserve"> = 3171,9 + 3893 = 7069,4 руб.</w:t>
      </w:r>
    </w:p>
    <w:p w14:paraId="02488606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proofErr w:type="spellStart"/>
      <w:r w:rsidRPr="00371347">
        <w:rPr>
          <w:rFonts w:eastAsia="Times New Roman CYR"/>
        </w:rPr>
        <w:t>Ск</w:t>
      </w:r>
      <w:proofErr w:type="spellEnd"/>
      <w:r w:rsidRPr="00371347">
        <w:rPr>
          <w:rFonts w:eastAsia="Times New Roman CYR"/>
        </w:rPr>
        <w:t xml:space="preserve"> = (7069,4 x 1,5 x 1 x 1,2 x 1,2) x 6,1% = 16201,36 руб.</w:t>
      </w:r>
    </w:p>
    <w:p w14:paraId="334A4FE6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Т.к. необходимо снести 3 дерева:</w:t>
      </w:r>
    </w:p>
    <w:p w14:paraId="44E7FB7B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proofErr w:type="spellStart"/>
      <w:r w:rsidRPr="00371347">
        <w:rPr>
          <w:rFonts w:eastAsia="Times New Roman CYR"/>
        </w:rPr>
        <w:t>Ск</w:t>
      </w:r>
      <w:proofErr w:type="spellEnd"/>
      <w:r w:rsidRPr="00371347">
        <w:rPr>
          <w:rFonts w:eastAsia="Times New Roman CYR"/>
        </w:rPr>
        <w:t xml:space="preserve"> = 16201,36 x 3 = 48604,08 руб.</w:t>
      </w:r>
    </w:p>
    <w:p w14:paraId="12A76EC2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При незаконном сносе (уничтожении) </w:t>
      </w:r>
      <w:proofErr w:type="spellStart"/>
      <w:r w:rsidRPr="00371347">
        <w:rPr>
          <w:rFonts w:eastAsia="Times New Roman CYR"/>
        </w:rPr>
        <w:t>Ск</w:t>
      </w:r>
      <w:proofErr w:type="spellEnd"/>
      <w:r w:rsidRPr="00371347">
        <w:rPr>
          <w:rFonts w:eastAsia="Times New Roman CYR"/>
        </w:rPr>
        <w:t xml:space="preserve"> = 48604,08 x 5 = 243020,40 руб.</w:t>
      </w:r>
    </w:p>
    <w:p w14:paraId="3C50D07C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035AEDE2" w14:textId="77777777" w:rsidR="00744F67" w:rsidRPr="00371347" w:rsidRDefault="00744F67" w:rsidP="00744F67">
      <w:pPr>
        <w:ind w:firstLine="698"/>
        <w:jc w:val="right"/>
        <w:rPr>
          <w:rFonts w:eastAsia="Times New Roman CYR"/>
        </w:rPr>
      </w:pPr>
    </w:p>
    <w:p w14:paraId="5264997E" w14:textId="77777777" w:rsidR="00744F67" w:rsidRPr="00371347" w:rsidRDefault="00744F67" w:rsidP="00744F67">
      <w:pPr>
        <w:ind w:firstLine="698"/>
        <w:jc w:val="right"/>
        <w:rPr>
          <w:rFonts w:eastAsia="Times New Roman CYR"/>
        </w:rPr>
      </w:pPr>
    </w:p>
    <w:p w14:paraId="78615EEC" w14:textId="77777777" w:rsidR="00744F67" w:rsidRPr="00371347" w:rsidRDefault="00744F67" w:rsidP="00744F67">
      <w:pPr>
        <w:ind w:firstLine="698"/>
        <w:jc w:val="right"/>
        <w:rPr>
          <w:rFonts w:eastAsia="Times New Roman CYR"/>
        </w:rPr>
      </w:pPr>
    </w:p>
    <w:p w14:paraId="4A837001" w14:textId="77777777" w:rsidR="00744F67" w:rsidRPr="00371347" w:rsidRDefault="00744F67" w:rsidP="00744F67">
      <w:pPr>
        <w:ind w:firstLine="698"/>
        <w:jc w:val="right"/>
        <w:rPr>
          <w:rFonts w:eastAsia="Times New Roman CYR"/>
        </w:rPr>
      </w:pPr>
    </w:p>
    <w:p w14:paraId="2F6CC256" w14:textId="77777777" w:rsidR="00744F67" w:rsidRPr="00371347" w:rsidRDefault="00744F67" w:rsidP="00744F67">
      <w:pPr>
        <w:ind w:firstLine="698"/>
        <w:jc w:val="right"/>
        <w:rPr>
          <w:rFonts w:eastAsia="Times New Roman CYR"/>
        </w:rPr>
      </w:pPr>
    </w:p>
    <w:p w14:paraId="7A682D43" w14:textId="77777777" w:rsidR="00744F67" w:rsidRDefault="00744F67" w:rsidP="00744F67">
      <w:pPr>
        <w:ind w:firstLine="698"/>
        <w:jc w:val="right"/>
        <w:rPr>
          <w:rFonts w:eastAsia="Times New Roman CYR"/>
        </w:rPr>
      </w:pPr>
    </w:p>
    <w:p w14:paraId="099D633F" w14:textId="77777777" w:rsidR="00744F67" w:rsidRDefault="00744F67" w:rsidP="00744F67">
      <w:pPr>
        <w:ind w:firstLine="698"/>
        <w:jc w:val="right"/>
        <w:rPr>
          <w:rFonts w:eastAsia="Times New Roman CYR"/>
        </w:rPr>
      </w:pPr>
    </w:p>
    <w:p w14:paraId="75F51DC2" w14:textId="77777777" w:rsidR="00744F67" w:rsidRDefault="00744F67" w:rsidP="00744F67">
      <w:pPr>
        <w:ind w:firstLine="698"/>
        <w:jc w:val="right"/>
        <w:rPr>
          <w:rFonts w:eastAsia="Times New Roman CYR"/>
        </w:rPr>
      </w:pPr>
    </w:p>
    <w:p w14:paraId="57838C51" w14:textId="77777777" w:rsidR="00744F67" w:rsidRDefault="00744F67" w:rsidP="00744F67">
      <w:pPr>
        <w:ind w:firstLine="698"/>
        <w:jc w:val="right"/>
        <w:rPr>
          <w:rFonts w:eastAsia="Times New Roman CYR"/>
        </w:rPr>
      </w:pPr>
    </w:p>
    <w:p w14:paraId="6CAAEE8B" w14:textId="7F10CF3D" w:rsidR="00744F67" w:rsidRDefault="00744F67">
      <w:pPr>
        <w:widowControl/>
        <w:suppressAutoHyphens w:val="0"/>
        <w:rPr>
          <w:rFonts w:eastAsia="Times New Roman CYR"/>
        </w:rPr>
      </w:pPr>
      <w:r>
        <w:rPr>
          <w:rFonts w:eastAsia="Times New Roman CYR"/>
        </w:rPr>
        <w:br w:type="page"/>
      </w:r>
    </w:p>
    <w:p w14:paraId="4A3E3D54" w14:textId="77777777" w:rsidR="00744F67" w:rsidRPr="00371347" w:rsidRDefault="00744F67" w:rsidP="00744F67">
      <w:pPr>
        <w:ind w:firstLine="698"/>
        <w:jc w:val="right"/>
        <w:rPr>
          <w:rFonts w:eastAsia="Times New Roman CYR"/>
        </w:rPr>
      </w:pPr>
      <w:r w:rsidRPr="00371347">
        <w:rPr>
          <w:rFonts w:eastAsia="Times New Roman CYR"/>
        </w:rPr>
        <w:lastRenderedPageBreak/>
        <w:t>Приложение N 2</w:t>
      </w:r>
    </w:p>
    <w:p w14:paraId="50C38FD7" w14:textId="77777777" w:rsidR="00744F67" w:rsidRPr="00371347" w:rsidRDefault="00744F67" w:rsidP="00744F67">
      <w:pPr>
        <w:ind w:firstLine="698"/>
        <w:jc w:val="right"/>
        <w:rPr>
          <w:rFonts w:eastAsia="Times New Roman CYR"/>
        </w:rPr>
      </w:pPr>
      <w:r w:rsidRPr="00371347">
        <w:rPr>
          <w:rFonts w:eastAsia="Times New Roman CYR"/>
        </w:rPr>
        <w:t>к Порядку сноса и восстановления зеленых</w:t>
      </w:r>
    </w:p>
    <w:p w14:paraId="7971FA27" w14:textId="77777777" w:rsidR="00744F67" w:rsidRPr="00371347" w:rsidRDefault="00744F67" w:rsidP="00744F67">
      <w:pPr>
        <w:ind w:firstLine="698"/>
        <w:jc w:val="right"/>
        <w:rPr>
          <w:rFonts w:eastAsia="Times New Roman CYR"/>
        </w:rPr>
      </w:pPr>
      <w:r w:rsidRPr="00371347">
        <w:rPr>
          <w:rFonts w:eastAsia="Times New Roman CYR"/>
        </w:rPr>
        <w:t xml:space="preserve">насаждений на территории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</w:p>
    <w:p w14:paraId="24969C36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40F388C7" w14:textId="77777777" w:rsidR="00744F67" w:rsidRPr="00371347" w:rsidRDefault="00744F67" w:rsidP="00744F67">
      <w:pPr>
        <w:spacing w:before="108" w:after="108"/>
        <w:jc w:val="center"/>
        <w:rPr>
          <w:rFonts w:eastAsia="Times New Roman CYR"/>
          <w:b/>
          <w:bCs/>
        </w:rPr>
      </w:pPr>
      <w:r w:rsidRPr="00371347">
        <w:rPr>
          <w:rFonts w:eastAsia="Times New Roman CYR"/>
          <w:b/>
          <w:bCs/>
        </w:rPr>
        <w:t>АКТ N________</w:t>
      </w:r>
    </w:p>
    <w:p w14:paraId="59D306DE" w14:textId="77777777" w:rsidR="00744F67" w:rsidRPr="00371347" w:rsidRDefault="00744F67" w:rsidP="00744F67">
      <w:pPr>
        <w:spacing w:before="108" w:after="108"/>
        <w:jc w:val="center"/>
        <w:rPr>
          <w:rFonts w:eastAsia="Times New Roman CYR"/>
        </w:rPr>
      </w:pPr>
      <w:r w:rsidRPr="00371347">
        <w:rPr>
          <w:rFonts w:eastAsia="Times New Roman CYR"/>
          <w:b/>
          <w:bCs/>
        </w:rPr>
        <w:t>обследования зеленых насаждений</w:t>
      </w:r>
    </w:p>
    <w:p w14:paraId="0FBB64EB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231B3EED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>
        <w:rPr>
          <w:rFonts w:eastAsia="Times New Roman CYR"/>
        </w:rPr>
        <w:t>Муниципальное образование</w:t>
      </w:r>
      <w:r w:rsidRPr="00371347">
        <w:rPr>
          <w:rFonts w:eastAsia="Times New Roman CYR"/>
        </w:rPr>
        <w:t xml:space="preserve"> от "___"__________ 201___ г.</w:t>
      </w:r>
    </w:p>
    <w:p w14:paraId="12CC8425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Комиссия в составе:</w:t>
      </w:r>
    </w:p>
    <w:p w14:paraId="4AF64E0A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представитель ___________________________________,</w:t>
      </w:r>
    </w:p>
    <w:p w14:paraId="661CC43A" w14:textId="6BCD7454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____________________________________________________________________ __;</w:t>
      </w:r>
    </w:p>
    <w:p w14:paraId="78A0C2CD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r w:rsidRPr="00371347">
        <w:rPr>
          <w:rFonts w:eastAsia="Times New Roman CYR"/>
        </w:rPr>
        <w:t>(Ф.И.О.)</w:t>
      </w:r>
    </w:p>
    <w:p w14:paraId="4A5E3B97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представитель ____________________________________,</w:t>
      </w:r>
    </w:p>
    <w:p w14:paraId="1C20F948" w14:textId="0F83DDE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____________________________________________________________________ __;</w:t>
      </w:r>
    </w:p>
    <w:p w14:paraId="38080870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r w:rsidRPr="00371347">
        <w:rPr>
          <w:rFonts w:eastAsia="Times New Roman CYR"/>
        </w:rPr>
        <w:t>(Ф.И.О.)</w:t>
      </w:r>
    </w:p>
    <w:p w14:paraId="27387CE4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представитель ____________________________________,</w:t>
      </w:r>
    </w:p>
    <w:p w14:paraId="3D1C0641" w14:textId="4171CC8B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____________________________________________________________________ __;</w:t>
      </w:r>
    </w:p>
    <w:p w14:paraId="7728B3C4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r w:rsidRPr="00371347">
        <w:rPr>
          <w:rFonts w:eastAsia="Times New Roman CYR"/>
        </w:rPr>
        <w:t>(Ф.И.О.)</w:t>
      </w:r>
    </w:p>
    <w:p w14:paraId="6F856355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&lt;*&gt; присутствии:</w:t>
      </w:r>
    </w:p>
    <w:p w14:paraId="6B409AE7" w14:textId="57A98B78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____________________________________________________________________ ___</w:t>
      </w:r>
    </w:p>
    <w:p w14:paraId="288386D5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r w:rsidRPr="00371347">
        <w:rPr>
          <w:rFonts w:eastAsia="Times New Roman CYR"/>
        </w:rPr>
        <w:t>(Ф.И.О. заинтересованного в сносе лица - "Заявитель")</w:t>
      </w:r>
    </w:p>
    <w:p w14:paraId="58D8570B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провела обследование зеленого насаждения, произрастающего по адресу:</w:t>
      </w:r>
    </w:p>
    <w:p w14:paraId="7E902DA3" w14:textId="7262E9A0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____________________________________________________________________ __,</w:t>
      </w:r>
    </w:p>
    <w:p w14:paraId="7C33D4F3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на основании заявления от "___"________________ 201___ г. N_____ и Порядка</w:t>
      </w:r>
    </w:p>
    <w:p w14:paraId="6B7D6F87" w14:textId="77777777" w:rsidR="00744F67" w:rsidRPr="00371347" w:rsidRDefault="00744F67" w:rsidP="00744F67">
      <w:pPr>
        <w:ind w:left="709"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сноса и восстановления зеленых насаждений на территории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области, утвержденного постановлением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области.</w:t>
      </w:r>
    </w:p>
    <w:p w14:paraId="462C749F" w14:textId="77777777" w:rsidR="00744F67" w:rsidRPr="00371347" w:rsidRDefault="00744F67" w:rsidP="00744F67">
      <w:pPr>
        <w:ind w:left="709" w:firstLine="720"/>
        <w:jc w:val="both"/>
        <w:rPr>
          <w:rFonts w:eastAsia="Times New Roman CYR"/>
        </w:rPr>
      </w:pPr>
    </w:p>
    <w:p w14:paraId="3282C4DD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На основании обследования комиссия</w:t>
      </w:r>
    </w:p>
    <w:p w14:paraId="3C6D7F60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r w:rsidRPr="00371347">
        <w:rPr>
          <w:rFonts w:eastAsia="Times New Roman CYR"/>
        </w:rPr>
        <w:t>УСТАНОВИЛА:</w:t>
      </w:r>
    </w:p>
    <w:p w14:paraId="4FBC6123" w14:textId="1E973900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____________________________________________________________________ __</w:t>
      </w:r>
    </w:p>
    <w:p w14:paraId="08E75EB3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r w:rsidRPr="00371347">
        <w:rPr>
          <w:rFonts w:eastAsia="Times New Roman CYR"/>
        </w:rPr>
        <w:t>(описание объекта с указанием качественных</w:t>
      </w:r>
    </w:p>
    <w:p w14:paraId="2F28AA7B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r w:rsidRPr="00371347">
        <w:rPr>
          <w:rFonts w:eastAsia="Times New Roman CYR"/>
        </w:rPr>
        <w:t>и количественных характеристик зеленых насаждений)</w:t>
      </w:r>
    </w:p>
    <w:p w14:paraId="46210607" w14:textId="0360D383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____________________________________________________________________ __</w:t>
      </w:r>
    </w:p>
    <w:p w14:paraId="7BF1101C" w14:textId="349EFA6B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____________________________________________________________________ ___</w:t>
      </w:r>
    </w:p>
    <w:p w14:paraId="339A5421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Комиссией принято</w:t>
      </w:r>
    </w:p>
    <w:p w14:paraId="6B3A5CE7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r w:rsidRPr="00371347">
        <w:rPr>
          <w:rFonts w:eastAsia="Times New Roman CYR"/>
        </w:rPr>
        <w:t>РЕШЕНИЕ:</w:t>
      </w:r>
    </w:p>
    <w:p w14:paraId="76FA9FBB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- Разрешить снос зеленых насаждений без выплаты компенсационной стоимости:</w:t>
      </w:r>
    </w:p>
    <w:tbl>
      <w:tblPr>
        <w:tblW w:w="9356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51"/>
        <w:gridCol w:w="1083"/>
        <w:gridCol w:w="108"/>
        <w:gridCol w:w="1026"/>
        <w:gridCol w:w="278"/>
        <w:gridCol w:w="1140"/>
        <w:gridCol w:w="447"/>
        <w:gridCol w:w="970"/>
        <w:gridCol w:w="563"/>
        <w:gridCol w:w="935"/>
        <w:gridCol w:w="1559"/>
      </w:tblGrid>
      <w:tr w:rsidR="00744F67" w:rsidRPr="00371347" w14:paraId="49FD6B11" w14:textId="77777777" w:rsidTr="00744F67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FC5B4" w14:textId="77777777" w:rsidR="00744F67" w:rsidRPr="00371347" w:rsidRDefault="00744F67" w:rsidP="00BF6D83">
            <w:pPr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Порода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05BC4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Возраст (лет)</w:t>
            </w: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D2BB8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Диаметр (см)</w:t>
            </w: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3108D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Количество (шт.)</w:t>
            </w: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EE1D7" w14:textId="77777777" w:rsidR="00744F67" w:rsidRPr="00371347" w:rsidRDefault="00744F67" w:rsidP="00BF6D83">
            <w:pPr>
              <w:jc w:val="center"/>
            </w:pPr>
            <w:r w:rsidRPr="00371347">
              <w:rPr>
                <w:rFonts w:eastAsia="Times New Roman CYR"/>
              </w:rPr>
              <w:t>Состояние</w:t>
            </w:r>
          </w:p>
        </w:tc>
        <w:tc>
          <w:tcPr>
            <w:tcW w:w="249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4D4ACF3E" w14:textId="77777777" w:rsidR="00744F67" w:rsidRPr="00371347" w:rsidRDefault="00744F67" w:rsidP="00BF6D83">
            <w:pPr>
              <w:snapToGrid w:val="0"/>
            </w:pPr>
          </w:p>
        </w:tc>
      </w:tr>
      <w:tr w:rsidR="00744F67" w:rsidRPr="00371347" w14:paraId="26D58598" w14:textId="77777777" w:rsidTr="00744F67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15A72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79723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DFDBE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C4EAC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2DEA5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249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2E3448B1" w14:textId="77777777" w:rsidR="00744F67" w:rsidRPr="00371347" w:rsidRDefault="00744F67" w:rsidP="00BF6D83">
            <w:pPr>
              <w:snapToGrid w:val="0"/>
            </w:pPr>
          </w:p>
        </w:tc>
      </w:tr>
      <w:tr w:rsidR="00744F67" w:rsidRPr="00371347" w14:paraId="4C627CF9" w14:textId="77777777" w:rsidTr="00744F67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2E325" w14:textId="77777777" w:rsidR="00744F67" w:rsidRPr="00371347" w:rsidRDefault="00744F67" w:rsidP="00BF6D83">
            <w:pPr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ИТОГО: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0F4DC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E5D68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2558B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88B84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249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073D0E83" w14:textId="77777777" w:rsidR="00744F67" w:rsidRPr="00371347" w:rsidRDefault="00744F67" w:rsidP="00BF6D83">
            <w:pPr>
              <w:snapToGrid w:val="0"/>
            </w:pPr>
          </w:p>
        </w:tc>
      </w:tr>
      <w:tr w:rsidR="00744F67" w:rsidRPr="00371347" w14:paraId="08E9FBCD" w14:textId="77777777" w:rsidTr="00744F67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13DF0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Порода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20618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Возраст (лет)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07B64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Диаметр (см)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A9FC4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Количество (шт.)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00663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Состояние</w:t>
            </w:r>
          </w:p>
        </w:tc>
        <w:tc>
          <w:tcPr>
            <w:tcW w:w="14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1B1D3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Компенсационная стоимость за единицу (руб.)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2FA56C" w14:textId="77777777" w:rsidR="00744F67" w:rsidRPr="00371347" w:rsidRDefault="00744F67" w:rsidP="00BF6D83">
            <w:pPr>
              <w:jc w:val="center"/>
            </w:pPr>
            <w:r w:rsidRPr="00371347">
              <w:rPr>
                <w:rFonts w:eastAsia="Times New Roman CYR"/>
              </w:rPr>
              <w:t>Компенсационная стоимость всего (руб.)</w:t>
            </w:r>
          </w:p>
        </w:tc>
      </w:tr>
      <w:tr w:rsidR="00744F67" w:rsidRPr="00371347" w14:paraId="68C58F17" w14:textId="77777777" w:rsidTr="00744F67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D999A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A7046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22AA3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A76C6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B4F50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E918C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826767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744F67" w:rsidRPr="00371347" w14:paraId="5FD998DB" w14:textId="77777777" w:rsidTr="00744F67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F59CA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4A4ED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7EC65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49F6E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51666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94648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0A227B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39C9F109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- Разрешить снос зеленых насаждений с выплатой компенсационной стоимости в </w:t>
      </w:r>
      <w:r w:rsidRPr="00371347">
        <w:rPr>
          <w:rFonts w:eastAsia="Times New Roman CYR"/>
        </w:rPr>
        <w:lastRenderedPageBreak/>
        <w:t>размере:</w:t>
      </w:r>
    </w:p>
    <w:p w14:paraId="1330BA31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Расчет компенсационной стоимости произведен на основании Методики расчета компенсационной стоимости зеленых насаждений и исчисления размера ущерба при незаконных рубках, повреждении, уничтожении зеленых насаждений на территории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области.</w:t>
      </w:r>
    </w:p>
    <w:p w14:paraId="4F63AE0F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Реквизиты для перечисления компенсационной стоимости за снос зеленых насаждений:</w:t>
      </w:r>
    </w:p>
    <w:p w14:paraId="3E19617F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6EBE1C20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 xml:space="preserve">Администрация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Самарской обл.</w:t>
      </w:r>
    </w:p>
    <w:p w14:paraId="0E49F369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proofErr w:type="spellStart"/>
      <w:r w:rsidRPr="00371347">
        <w:rPr>
          <w:rFonts w:eastAsia="Times New Roman CYR"/>
        </w:rPr>
        <w:t>л.с</w:t>
      </w:r>
      <w:proofErr w:type="spellEnd"/>
      <w:r w:rsidRPr="00371347">
        <w:rPr>
          <w:rFonts w:eastAsia="Times New Roman CYR"/>
        </w:rPr>
        <w:t xml:space="preserve">. ________, </w:t>
      </w:r>
      <w:proofErr w:type="spellStart"/>
      <w:r w:rsidRPr="00371347">
        <w:rPr>
          <w:rFonts w:eastAsia="Times New Roman CYR"/>
        </w:rPr>
        <w:t>сч</w:t>
      </w:r>
      <w:proofErr w:type="spellEnd"/>
      <w:r w:rsidRPr="00371347">
        <w:rPr>
          <w:rFonts w:eastAsia="Times New Roman CYR"/>
        </w:rPr>
        <w:t>., в ГРКЦ ________________________, БИК ___________, ИНН __________, КПП _________, КБК _____________, ОКАТО ___________, назначение платежа: оплата компенсационной стоимости".</w:t>
      </w:r>
    </w:p>
    <w:p w14:paraId="460BB951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Мне, _____________________________________________________________________</w:t>
      </w:r>
    </w:p>
    <w:p w14:paraId="4AD13EC7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r w:rsidRPr="00371347">
        <w:rPr>
          <w:rFonts w:eastAsia="Times New Roman CYR"/>
        </w:rPr>
        <w:t>ФИО, должность представителя заинтересованного лица, подавшего</w:t>
      </w:r>
    </w:p>
    <w:p w14:paraId="586236C7" w14:textId="77777777" w:rsidR="00744F67" w:rsidRPr="00371347" w:rsidRDefault="00744F67" w:rsidP="00744F67">
      <w:pPr>
        <w:ind w:firstLine="698"/>
        <w:jc w:val="center"/>
        <w:rPr>
          <w:rFonts w:eastAsia="Times New Roman CYR"/>
        </w:rPr>
      </w:pPr>
      <w:r w:rsidRPr="00371347">
        <w:rPr>
          <w:rFonts w:eastAsia="Times New Roman CYR"/>
        </w:rPr>
        <w:t>заявление о вынужденном сносе зеленых насаждений)</w:t>
      </w:r>
    </w:p>
    <w:p w14:paraId="4ADC4C01" w14:textId="77777777" w:rsidR="00744F67" w:rsidRPr="00371347" w:rsidRDefault="00744F67" w:rsidP="00744F67">
      <w:pPr>
        <w:rPr>
          <w:rFonts w:eastAsia="Times New Roman CYR"/>
        </w:rPr>
      </w:pPr>
      <w:r w:rsidRPr="00371347">
        <w:rPr>
          <w:rFonts w:eastAsia="Times New Roman CYR"/>
        </w:rPr>
        <w:t>Разъяснена обязанность предварительной оплаты компенсационной стоимости подпадающих под вынужденный снос зеленых насаждений.</w:t>
      </w:r>
    </w:p>
    <w:p w14:paraId="005CA8CB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Я предупрежден (а), что снос зеленых насаждений без предварительной оплаты компенсационной стоимости и получения соответствующего разрешения влечет административную ответственность в порядке, установленном действующим</w:t>
      </w:r>
    </w:p>
    <w:p w14:paraId="7DC432D5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законодательством Российской Федерации, с взысканием ущерба, причиненного незаконной рубкой зеленых насаждений в размере 5-кратной компенсационной стоимости.</w:t>
      </w:r>
    </w:p>
    <w:p w14:paraId="6ADF1355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__________________________</w:t>
      </w:r>
    </w:p>
    <w:p w14:paraId="0AF59925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подпись "Заявителя"</w:t>
      </w:r>
    </w:p>
    <w:p w14:paraId="0B00DE43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- отказать в сносе зеленых насаждений:</w:t>
      </w:r>
    </w:p>
    <w:p w14:paraId="3B5B5E32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96"/>
        <w:gridCol w:w="1134"/>
        <w:gridCol w:w="1276"/>
        <w:gridCol w:w="1559"/>
        <w:gridCol w:w="1703"/>
      </w:tblGrid>
      <w:tr w:rsidR="00744F67" w:rsidRPr="00371347" w14:paraId="115A4C13" w14:textId="77777777" w:rsidTr="00BF6D83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9844C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Порода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5332C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Возраст (лет)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8F779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Диаметр (см)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ACAA6" w14:textId="77777777" w:rsidR="00744F67" w:rsidRPr="00371347" w:rsidRDefault="00744F67" w:rsidP="00BF6D83">
            <w:pPr>
              <w:jc w:val="center"/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Количество (шт.)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5D3F83" w14:textId="77777777" w:rsidR="00744F67" w:rsidRPr="00371347" w:rsidRDefault="00744F67" w:rsidP="00BF6D83">
            <w:pPr>
              <w:jc w:val="center"/>
            </w:pPr>
            <w:r w:rsidRPr="00371347">
              <w:rPr>
                <w:rFonts w:eastAsia="Times New Roman CYR"/>
              </w:rPr>
              <w:t>Состояние</w:t>
            </w:r>
          </w:p>
        </w:tc>
      </w:tr>
      <w:tr w:rsidR="00744F67" w:rsidRPr="00371347" w14:paraId="36A9BB26" w14:textId="77777777" w:rsidTr="00BF6D83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53351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E9007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84213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B8B1A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4420C4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744F67" w:rsidRPr="00371347" w14:paraId="22681696" w14:textId="77777777" w:rsidTr="00BF6D83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D6045" w14:textId="77777777" w:rsidR="00744F67" w:rsidRPr="00371347" w:rsidRDefault="00744F67" w:rsidP="00BF6D83">
            <w:pPr>
              <w:rPr>
                <w:rFonts w:eastAsia="Times New Roman CYR"/>
              </w:rPr>
            </w:pPr>
            <w:r w:rsidRPr="00371347">
              <w:rPr>
                <w:rFonts w:eastAsia="Times New Roman CYR"/>
              </w:rPr>
              <w:t>ИТОГО: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30B22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F0FE9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24185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189064" w14:textId="77777777" w:rsidR="00744F67" w:rsidRPr="00371347" w:rsidRDefault="00744F67" w:rsidP="00BF6D83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0E372C32" w14:textId="77777777" w:rsidR="00744F67" w:rsidRPr="00371347" w:rsidRDefault="00744F67" w:rsidP="00744F67">
      <w:pPr>
        <w:ind w:firstLine="720"/>
        <w:rPr>
          <w:rFonts w:eastAsia="Times New Roman CYR"/>
        </w:rPr>
      </w:pPr>
      <w:r w:rsidRPr="00371347">
        <w:rPr>
          <w:rFonts w:eastAsia="Times New Roman CYR"/>
        </w:rPr>
        <w:t>Обоснование отказа: ____________________________________________________</w:t>
      </w:r>
      <w:r>
        <w:rPr>
          <w:rFonts w:eastAsia="Times New Roman CYR"/>
        </w:rPr>
        <w:t>____</w:t>
      </w:r>
    </w:p>
    <w:p w14:paraId="75A73A60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Подписи:</w:t>
      </w:r>
    </w:p>
    <w:p w14:paraId="2B776844" w14:textId="29F5C944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Представитель_______________________________________________________ ___</w:t>
      </w:r>
    </w:p>
    <w:p w14:paraId="1EE7C80E" w14:textId="3015DAE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Представитель_______________________________________________________ ___</w:t>
      </w:r>
    </w:p>
    <w:p w14:paraId="3CF28246" w14:textId="67669051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Представитель_______________________________________________________ __</w:t>
      </w:r>
    </w:p>
    <w:p w14:paraId="3E7C9251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  <w:r w:rsidRPr="00371347">
        <w:rPr>
          <w:rFonts w:eastAsia="Times New Roman CYR"/>
        </w:rPr>
        <w:t>"Заявитель" ________________________________________________________________</w:t>
      </w:r>
    </w:p>
    <w:p w14:paraId="4C0613ED" w14:textId="031E7C8D" w:rsidR="00744F67" w:rsidRDefault="00744F67" w:rsidP="00744F67">
      <w:pPr>
        <w:ind w:firstLine="720"/>
        <w:jc w:val="both"/>
        <w:rPr>
          <w:rFonts w:eastAsia="Times New Roman CYR"/>
        </w:rPr>
      </w:pPr>
    </w:p>
    <w:p w14:paraId="6504B058" w14:textId="7FEE069E" w:rsidR="00744F67" w:rsidRDefault="00744F67" w:rsidP="00744F67">
      <w:pPr>
        <w:jc w:val="both"/>
        <w:rPr>
          <w:rFonts w:eastAsia="Times New Roman CYR"/>
        </w:rPr>
      </w:pPr>
    </w:p>
    <w:p w14:paraId="6980D5C1" w14:textId="5894C731" w:rsidR="00744F67" w:rsidRDefault="00744F67">
      <w:pPr>
        <w:widowControl/>
        <w:suppressAutoHyphens w:val="0"/>
        <w:rPr>
          <w:rFonts w:eastAsia="Times New Roman CYR"/>
        </w:rPr>
      </w:pPr>
      <w:r>
        <w:rPr>
          <w:rFonts w:eastAsia="Times New Roman CYR"/>
        </w:rPr>
        <w:br w:type="page"/>
      </w:r>
    </w:p>
    <w:p w14:paraId="5EAA78F7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20375785" w14:textId="77777777" w:rsidR="00744F67" w:rsidRPr="00371347" w:rsidRDefault="00744F67" w:rsidP="00744F67">
      <w:pPr>
        <w:ind w:firstLine="698"/>
        <w:jc w:val="right"/>
        <w:rPr>
          <w:rFonts w:eastAsia="Times New Roman CYR"/>
        </w:rPr>
      </w:pPr>
      <w:r w:rsidRPr="00371347">
        <w:rPr>
          <w:rFonts w:eastAsia="Times New Roman CYR"/>
        </w:rPr>
        <w:t>Приложение N 3</w:t>
      </w:r>
    </w:p>
    <w:p w14:paraId="06255CCA" w14:textId="77777777" w:rsidR="00744F67" w:rsidRPr="00371347" w:rsidRDefault="00744F67" w:rsidP="00744F67">
      <w:pPr>
        <w:ind w:firstLine="698"/>
        <w:jc w:val="right"/>
        <w:rPr>
          <w:rFonts w:eastAsia="Times New Roman CYR"/>
        </w:rPr>
      </w:pPr>
      <w:r w:rsidRPr="00371347">
        <w:rPr>
          <w:rFonts w:eastAsia="Times New Roman CYR"/>
        </w:rPr>
        <w:t>к Порядку</w:t>
      </w:r>
    </w:p>
    <w:p w14:paraId="62657232" w14:textId="77777777" w:rsidR="00744F67" w:rsidRPr="00371347" w:rsidRDefault="00744F67" w:rsidP="00744F67">
      <w:pPr>
        <w:ind w:firstLine="698"/>
        <w:jc w:val="right"/>
        <w:rPr>
          <w:rFonts w:eastAsia="Times New Roman CYR"/>
        </w:rPr>
      </w:pPr>
      <w:r w:rsidRPr="00371347">
        <w:rPr>
          <w:rFonts w:eastAsia="Times New Roman CYR"/>
        </w:rPr>
        <w:t>сноса и восстановления зеленых насаждений</w:t>
      </w:r>
    </w:p>
    <w:p w14:paraId="68DAC692" w14:textId="77777777" w:rsidR="00744F67" w:rsidRPr="00371347" w:rsidRDefault="00744F67" w:rsidP="00744F67">
      <w:pPr>
        <w:ind w:firstLine="698"/>
        <w:jc w:val="right"/>
        <w:rPr>
          <w:rFonts w:eastAsia="Times New Roman CYR"/>
        </w:rPr>
      </w:pPr>
      <w:r w:rsidRPr="00371347">
        <w:rPr>
          <w:rFonts w:eastAsia="Times New Roman CYR"/>
        </w:rPr>
        <w:t xml:space="preserve">на территории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</w:p>
    <w:p w14:paraId="2C00CA26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3557D7FE" w14:textId="77777777" w:rsidR="00744F67" w:rsidRPr="00371347" w:rsidRDefault="00744F67" w:rsidP="00744F67">
      <w:pPr>
        <w:spacing w:before="108" w:after="108"/>
        <w:jc w:val="center"/>
        <w:rPr>
          <w:rFonts w:eastAsia="Times New Roman CYR"/>
          <w:b/>
          <w:bCs/>
        </w:rPr>
      </w:pPr>
      <w:r w:rsidRPr="00371347">
        <w:rPr>
          <w:rFonts w:eastAsia="Times New Roman CYR"/>
          <w:b/>
          <w:bCs/>
        </w:rPr>
        <w:t>Комиссия</w:t>
      </w:r>
    </w:p>
    <w:p w14:paraId="0605E9FE" w14:textId="77777777" w:rsidR="00744F67" w:rsidRPr="00371347" w:rsidRDefault="00744F67" w:rsidP="00744F67">
      <w:pPr>
        <w:spacing w:before="108" w:after="108"/>
        <w:jc w:val="center"/>
        <w:rPr>
          <w:rFonts w:eastAsia="Times New Roman CYR"/>
          <w:b/>
          <w:bCs/>
        </w:rPr>
      </w:pPr>
      <w:r w:rsidRPr="00371347">
        <w:rPr>
          <w:rFonts w:eastAsia="Times New Roman CYR"/>
          <w:b/>
          <w:bCs/>
        </w:rPr>
        <w:t>по обследованию зеленых насаждений</w:t>
      </w:r>
    </w:p>
    <w:p w14:paraId="2BEE6A06" w14:textId="77777777" w:rsidR="00744F67" w:rsidRPr="00371347" w:rsidRDefault="00744F67" w:rsidP="00744F67">
      <w:pPr>
        <w:spacing w:before="108" w:after="108"/>
        <w:jc w:val="center"/>
        <w:rPr>
          <w:rFonts w:eastAsia="Times New Roman CYR"/>
        </w:rPr>
      </w:pPr>
      <w:r w:rsidRPr="00371347">
        <w:rPr>
          <w:rFonts w:eastAsia="Times New Roman CYR"/>
          <w:b/>
          <w:bCs/>
        </w:rPr>
        <w:t xml:space="preserve">на территории </w:t>
      </w:r>
      <w:r>
        <w:rPr>
          <w:rFonts w:eastAsia="Times New Roman CYR"/>
        </w:rPr>
        <w:t>сельского поселения Красный Яр муниципального района Красноярский</w:t>
      </w:r>
      <w:r w:rsidRPr="00371347">
        <w:rPr>
          <w:rFonts w:eastAsia="Times New Roman CYR"/>
        </w:rPr>
        <w:t xml:space="preserve"> </w:t>
      </w:r>
      <w:r w:rsidRPr="00371347">
        <w:rPr>
          <w:rFonts w:eastAsia="Times New Roman CYR"/>
          <w:b/>
          <w:bCs/>
        </w:rPr>
        <w:t>Самарской области</w:t>
      </w:r>
    </w:p>
    <w:p w14:paraId="74663D38" w14:textId="77777777" w:rsidR="00744F67" w:rsidRPr="00371347" w:rsidRDefault="00744F67" w:rsidP="00744F67">
      <w:pPr>
        <w:ind w:firstLine="720"/>
        <w:jc w:val="both"/>
        <w:rPr>
          <w:rFonts w:eastAsia="Times New Roman CYR"/>
        </w:rPr>
      </w:pPr>
    </w:p>
    <w:p w14:paraId="114793C5" w14:textId="77777777" w:rsidR="00744F67" w:rsidRPr="00371347" w:rsidRDefault="00744F67" w:rsidP="00744F67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Состав комиссии:</w:t>
      </w:r>
    </w:p>
    <w:p w14:paraId="26ECD115" w14:textId="77777777" w:rsidR="009105CC" w:rsidRDefault="009105CC">
      <w:pPr>
        <w:rPr>
          <w:rFonts w:ascii="Cambria" w:eastAsia="MS Mincho" w:hAnsi="Cambria"/>
          <w:kern w:val="0"/>
          <w:sz w:val="20"/>
          <w:szCs w:val="20"/>
        </w:rPr>
      </w:pPr>
    </w:p>
    <w:sectPr w:rsidR="009105CC" w:rsidSect="00DF22DB">
      <w:headerReference w:type="even" r:id="rId13"/>
      <w:headerReference w:type="default" r:id="rId14"/>
      <w:footnotePr>
        <w:pos w:val="beneathText"/>
      </w:footnotePr>
      <w:pgSz w:w="11905" w:h="16837"/>
      <w:pgMar w:top="1134" w:right="851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3F257" w14:textId="77777777" w:rsidR="00C551E3" w:rsidRDefault="00C551E3" w:rsidP="00F3375D">
      <w:r>
        <w:separator/>
      </w:r>
    </w:p>
  </w:endnote>
  <w:endnote w:type="continuationSeparator" w:id="0">
    <w:p w14:paraId="76E10E2E" w14:textId="77777777" w:rsidR="00C551E3" w:rsidRDefault="00C551E3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7B471" w14:textId="77777777" w:rsidR="00C551E3" w:rsidRDefault="00C551E3" w:rsidP="00F3375D">
      <w:r>
        <w:separator/>
      </w:r>
    </w:p>
  </w:footnote>
  <w:footnote w:type="continuationSeparator" w:id="0">
    <w:p w14:paraId="0B0A147F" w14:textId="77777777" w:rsidR="00C551E3" w:rsidRDefault="00C551E3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A955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850FCD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3E30A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92430">
      <w:rPr>
        <w:rStyle w:val="ab"/>
        <w:noProof/>
      </w:rPr>
      <w:t>2</w:t>
    </w:r>
    <w:r>
      <w:rPr>
        <w:rStyle w:val="ab"/>
      </w:rPr>
      <w:fldChar w:fldCharType="end"/>
    </w:r>
  </w:p>
  <w:p w14:paraId="48F9DC89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3623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 w15:restartNumberingAfterBreak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5D"/>
    <w:rsid w:val="00031702"/>
    <w:rsid w:val="00033733"/>
    <w:rsid w:val="00043BDB"/>
    <w:rsid w:val="00052B97"/>
    <w:rsid w:val="000837EC"/>
    <w:rsid w:val="000945A8"/>
    <w:rsid w:val="000A32BA"/>
    <w:rsid w:val="000B33D1"/>
    <w:rsid w:val="000D06E1"/>
    <w:rsid w:val="0011187A"/>
    <w:rsid w:val="00121D3C"/>
    <w:rsid w:val="001234C5"/>
    <w:rsid w:val="00141C11"/>
    <w:rsid w:val="001424CB"/>
    <w:rsid w:val="001673A6"/>
    <w:rsid w:val="0019402F"/>
    <w:rsid w:val="00197CAC"/>
    <w:rsid w:val="001A28D9"/>
    <w:rsid w:val="001A3F38"/>
    <w:rsid w:val="001B3F15"/>
    <w:rsid w:val="001C2478"/>
    <w:rsid w:val="001D373C"/>
    <w:rsid w:val="001E1666"/>
    <w:rsid w:val="001E331C"/>
    <w:rsid w:val="002279E2"/>
    <w:rsid w:val="00292430"/>
    <w:rsid w:val="0030017F"/>
    <w:rsid w:val="003172C7"/>
    <w:rsid w:val="00321320"/>
    <w:rsid w:val="00325133"/>
    <w:rsid w:val="0033468A"/>
    <w:rsid w:val="00341979"/>
    <w:rsid w:val="003641BA"/>
    <w:rsid w:val="003C2BE8"/>
    <w:rsid w:val="003C4AFB"/>
    <w:rsid w:val="00453CFC"/>
    <w:rsid w:val="00481ABC"/>
    <w:rsid w:val="00494DF1"/>
    <w:rsid w:val="004E22D7"/>
    <w:rsid w:val="004F2C71"/>
    <w:rsid w:val="005354F9"/>
    <w:rsid w:val="00547663"/>
    <w:rsid w:val="00562857"/>
    <w:rsid w:val="005821A2"/>
    <w:rsid w:val="005A767E"/>
    <w:rsid w:val="005C17A8"/>
    <w:rsid w:val="005E13C1"/>
    <w:rsid w:val="00600D97"/>
    <w:rsid w:val="00602242"/>
    <w:rsid w:val="00603855"/>
    <w:rsid w:val="0065544D"/>
    <w:rsid w:val="00656EAD"/>
    <w:rsid w:val="00677D93"/>
    <w:rsid w:val="00681FF2"/>
    <w:rsid w:val="00694027"/>
    <w:rsid w:val="00744F67"/>
    <w:rsid w:val="007506D8"/>
    <w:rsid w:val="00754039"/>
    <w:rsid w:val="007848B3"/>
    <w:rsid w:val="007961CF"/>
    <w:rsid w:val="007A76CE"/>
    <w:rsid w:val="007C67D2"/>
    <w:rsid w:val="007D5844"/>
    <w:rsid w:val="00845DC1"/>
    <w:rsid w:val="0088350E"/>
    <w:rsid w:val="00887719"/>
    <w:rsid w:val="008C52D5"/>
    <w:rsid w:val="0090463A"/>
    <w:rsid w:val="00907DDB"/>
    <w:rsid w:val="009105CC"/>
    <w:rsid w:val="0094101D"/>
    <w:rsid w:val="009566E1"/>
    <w:rsid w:val="009762AE"/>
    <w:rsid w:val="009932EE"/>
    <w:rsid w:val="009A1672"/>
    <w:rsid w:val="009F7EC5"/>
    <w:rsid w:val="00A11005"/>
    <w:rsid w:val="00A22ADC"/>
    <w:rsid w:val="00A50F96"/>
    <w:rsid w:val="00A65DB8"/>
    <w:rsid w:val="00AA3E42"/>
    <w:rsid w:val="00AD2C64"/>
    <w:rsid w:val="00AE5CD9"/>
    <w:rsid w:val="00B1490B"/>
    <w:rsid w:val="00B462C8"/>
    <w:rsid w:val="00B47201"/>
    <w:rsid w:val="00B57EE7"/>
    <w:rsid w:val="00B850B2"/>
    <w:rsid w:val="00BB4C97"/>
    <w:rsid w:val="00BD40C4"/>
    <w:rsid w:val="00BE09A9"/>
    <w:rsid w:val="00BF6442"/>
    <w:rsid w:val="00C36FE9"/>
    <w:rsid w:val="00C430CC"/>
    <w:rsid w:val="00C551E3"/>
    <w:rsid w:val="00C56517"/>
    <w:rsid w:val="00C602A6"/>
    <w:rsid w:val="00C7153E"/>
    <w:rsid w:val="00C74758"/>
    <w:rsid w:val="00C77E4E"/>
    <w:rsid w:val="00C93891"/>
    <w:rsid w:val="00CA0BB3"/>
    <w:rsid w:val="00CA5ACD"/>
    <w:rsid w:val="00CB1DD1"/>
    <w:rsid w:val="00CF220F"/>
    <w:rsid w:val="00D2168F"/>
    <w:rsid w:val="00D302C1"/>
    <w:rsid w:val="00D40599"/>
    <w:rsid w:val="00D4574B"/>
    <w:rsid w:val="00D46084"/>
    <w:rsid w:val="00D460DE"/>
    <w:rsid w:val="00D52753"/>
    <w:rsid w:val="00D6148D"/>
    <w:rsid w:val="00D6729E"/>
    <w:rsid w:val="00D81C20"/>
    <w:rsid w:val="00D9081C"/>
    <w:rsid w:val="00DB67C3"/>
    <w:rsid w:val="00DB69F7"/>
    <w:rsid w:val="00DB7BC1"/>
    <w:rsid w:val="00DC0848"/>
    <w:rsid w:val="00DE5A00"/>
    <w:rsid w:val="00DF22DB"/>
    <w:rsid w:val="00E20E2B"/>
    <w:rsid w:val="00E23ED5"/>
    <w:rsid w:val="00E370CA"/>
    <w:rsid w:val="00E41704"/>
    <w:rsid w:val="00E43F42"/>
    <w:rsid w:val="00E570F3"/>
    <w:rsid w:val="00EA325E"/>
    <w:rsid w:val="00EE105E"/>
    <w:rsid w:val="00F30179"/>
    <w:rsid w:val="00F3375D"/>
    <w:rsid w:val="00F34A62"/>
    <w:rsid w:val="00F50115"/>
    <w:rsid w:val="00F57DDC"/>
    <w:rsid w:val="00F6007F"/>
    <w:rsid w:val="00F93EA8"/>
    <w:rsid w:val="00F954DD"/>
    <w:rsid w:val="00FB1FD8"/>
    <w:rsid w:val="00FB5567"/>
    <w:rsid w:val="00FD4EED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FA2E5"/>
  <w14:defaultImageDpi w14:val="0"/>
  <w15:docId w15:val="{CBE71EF0-FFE8-4F1F-A24F-C2630C2C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  <w:style w:type="character" w:styleId="af">
    <w:name w:val="Hyperlink"/>
    <w:unhideWhenUsed/>
    <w:rsid w:val="00744F67"/>
    <w:rPr>
      <w:color w:val="000080"/>
      <w:u w:val="single"/>
    </w:rPr>
  </w:style>
  <w:style w:type="character" w:styleId="af0">
    <w:name w:val="Unresolved Mention"/>
    <w:basedOn w:val="a0"/>
    <w:uiPriority w:val="99"/>
    <w:semiHidden/>
    <w:unhideWhenUsed/>
    <w:rsid w:val="00744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38258&amp;sub=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92521&amp;sub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86367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1202535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24624&amp;sub=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82936B-A5B3-406E-8599-3DAE9F80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4169</Words>
  <Characters>23769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27883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USER</cp:lastModifiedBy>
  <cp:revision>2</cp:revision>
  <cp:lastPrinted>2018-10-19T10:24:00Z</cp:lastPrinted>
  <dcterms:created xsi:type="dcterms:W3CDTF">2018-10-19T10:42:00Z</dcterms:created>
  <dcterms:modified xsi:type="dcterms:W3CDTF">2018-10-19T10:42:00Z</dcterms:modified>
</cp:coreProperties>
</file>